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85E" w:rsidRPr="003B7C10" w:rsidRDefault="0052185E" w:rsidP="0052185E">
      <w:pPr>
        <w:pStyle w:val="Ttulo1"/>
        <w:spacing w:before="0" w:after="120"/>
        <w:rPr>
          <w:b/>
          <w:color w:val="auto"/>
          <w:sz w:val="24"/>
          <w:szCs w:val="24"/>
          <w:lang w:val="es-AR"/>
        </w:rPr>
      </w:pPr>
      <w:bookmarkStart w:id="0" w:name="_Toc103679471"/>
      <w:bookmarkStart w:id="1" w:name="_GoBack"/>
      <w:bookmarkEnd w:id="1"/>
      <w:r w:rsidRPr="003B7C10">
        <w:rPr>
          <w:b/>
          <w:color w:val="auto"/>
          <w:sz w:val="24"/>
          <w:szCs w:val="24"/>
          <w:lang w:val="es-AR"/>
        </w:rPr>
        <w:t>Formulario Perfil Ambiental y Social</w:t>
      </w:r>
      <w:bookmarkEnd w:id="0"/>
    </w:p>
    <w:p w:rsidR="0052185E" w:rsidRPr="005E1B66" w:rsidRDefault="0052185E" w:rsidP="0052185E">
      <w:pPr>
        <w:pStyle w:val="TableParagraph"/>
        <w:ind w:right="99"/>
        <w:jc w:val="both"/>
        <w:rPr>
          <w:rFonts w:ascii="Calibri" w:hAnsi="Calibri"/>
          <w:color w:val="FF0000"/>
          <w:sz w:val="18"/>
        </w:rPr>
      </w:pPr>
      <w:r w:rsidRPr="0099229F">
        <w:rPr>
          <w:rFonts w:ascii="Calibri" w:hAnsi="Calibri"/>
          <w:sz w:val="18"/>
        </w:rPr>
        <w:t>Identificación de</w:t>
      </w:r>
      <w:r w:rsidRPr="0099229F">
        <w:rPr>
          <w:rFonts w:ascii="Calibri" w:hAnsi="Calibri"/>
          <w:spacing w:val="-4"/>
          <w:sz w:val="18"/>
        </w:rPr>
        <w:t xml:space="preserve"> </w:t>
      </w:r>
      <w:r w:rsidRPr="0099229F">
        <w:rPr>
          <w:rFonts w:ascii="Calibri" w:hAnsi="Calibri"/>
          <w:sz w:val="18"/>
        </w:rPr>
        <w:t>posibles</w:t>
      </w:r>
      <w:r w:rsidRPr="0099229F">
        <w:rPr>
          <w:rFonts w:ascii="Calibri" w:hAnsi="Calibri"/>
          <w:spacing w:val="-8"/>
          <w:sz w:val="18"/>
        </w:rPr>
        <w:t xml:space="preserve"> </w:t>
      </w:r>
      <w:r w:rsidRPr="0099229F">
        <w:rPr>
          <w:rFonts w:ascii="Calibri" w:hAnsi="Calibri"/>
          <w:sz w:val="18"/>
        </w:rPr>
        <w:t>impactos</w:t>
      </w:r>
      <w:r w:rsidRPr="0099229F">
        <w:rPr>
          <w:rFonts w:ascii="Calibri" w:hAnsi="Calibri"/>
          <w:spacing w:val="-8"/>
          <w:sz w:val="18"/>
        </w:rPr>
        <w:t xml:space="preserve"> </w:t>
      </w:r>
      <w:r w:rsidRPr="0099229F">
        <w:rPr>
          <w:rFonts w:ascii="Calibri" w:hAnsi="Calibri"/>
          <w:sz w:val="18"/>
        </w:rPr>
        <w:t>ambientales,</w:t>
      </w:r>
      <w:r w:rsidRPr="0099229F">
        <w:rPr>
          <w:rFonts w:ascii="Calibri" w:hAnsi="Calibri"/>
          <w:spacing w:val="-6"/>
          <w:sz w:val="18"/>
        </w:rPr>
        <w:t xml:space="preserve"> </w:t>
      </w:r>
      <w:r w:rsidRPr="0099229F">
        <w:rPr>
          <w:rFonts w:ascii="Calibri" w:hAnsi="Calibri"/>
          <w:sz w:val="18"/>
        </w:rPr>
        <w:t>sociales,</w:t>
      </w:r>
      <w:r w:rsidRPr="0099229F">
        <w:rPr>
          <w:rFonts w:ascii="Calibri" w:hAnsi="Calibri"/>
          <w:spacing w:val="1"/>
          <w:sz w:val="18"/>
        </w:rPr>
        <w:t xml:space="preserve"> </w:t>
      </w:r>
      <w:r w:rsidRPr="0099229F">
        <w:rPr>
          <w:rFonts w:ascii="Calibri" w:hAnsi="Calibri"/>
          <w:sz w:val="18"/>
        </w:rPr>
        <w:t xml:space="preserve">a la seguridad y salud de las personas que generarán las propuestas. </w:t>
      </w:r>
      <w:r w:rsidR="005E1B66">
        <w:rPr>
          <w:rFonts w:ascii="Calibri" w:hAnsi="Calibri"/>
          <w:color w:val="FF0000"/>
          <w:sz w:val="18"/>
        </w:rPr>
        <w:t xml:space="preserve">Se habilitarían los módulos que apliquen de acuerdo a la convocatoria. </w:t>
      </w:r>
    </w:p>
    <w:p w:rsidR="0052185E" w:rsidRPr="0099229F" w:rsidRDefault="0052185E" w:rsidP="0052185E">
      <w:pPr>
        <w:pStyle w:val="TableParagraph"/>
        <w:ind w:right="99"/>
        <w:jc w:val="both"/>
        <w:rPr>
          <w:rFonts w:ascii="Calibri" w:hAnsi="Calibri"/>
          <w:sz w:val="18"/>
        </w:rPr>
      </w:pPr>
      <w:r w:rsidRPr="0099229F">
        <w:rPr>
          <w:rFonts w:ascii="Calibri" w:hAnsi="Calibri"/>
          <w:sz w:val="18"/>
        </w:rPr>
        <w:t>No dejar campos en blanco, en caso de no aplicar algunas preguntas, colocar “No aplica”.</w:t>
      </w:r>
    </w:p>
    <w:p w:rsidR="0052185E" w:rsidRPr="0099229F" w:rsidRDefault="0052185E" w:rsidP="0052185E">
      <w:pPr>
        <w:jc w:val="both"/>
        <w:rPr>
          <w:lang w:val="es-AR"/>
        </w:rPr>
      </w:pPr>
      <w:r w:rsidRPr="0099229F">
        <w:rPr>
          <w:sz w:val="18"/>
          <w:lang w:val="es-ES"/>
        </w:rPr>
        <w:t xml:space="preserve">El presente formulario </w:t>
      </w:r>
      <w:r w:rsidRPr="0099229F">
        <w:rPr>
          <w:sz w:val="18"/>
        </w:rPr>
        <w:t>tiene carácter de declaración jurada; la Agencia podrá requerir información adicional y/o documentación respaldatoria sobre la información proporcionada.  Asimismo, cuando se considere oportuno la información podrá ser comprobad</w:t>
      </w:r>
      <w:r w:rsidR="00BE0E10" w:rsidRPr="0099229F">
        <w:rPr>
          <w:sz w:val="18"/>
        </w:rPr>
        <w:t>a</w:t>
      </w:r>
      <w:r w:rsidRPr="0099229F">
        <w:rPr>
          <w:sz w:val="18"/>
        </w:rPr>
        <w:t xml:space="preserve"> en una visita</w:t>
      </w:r>
      <w:r w:rsidRPr="0099229F">
        <w:rPr>
          <w:spacing w:val="1"/>
          <w:sz w:val="18"/>
        </w:rPr>
        <w:t xml:space="preserve"> </w:t>
      </w:r>
      <w:r w:rsidRPr="0099229F">
        <w:rPr>
          <w:sz w:val="18"/>
        </w:rPr>
        <w:t>de</w:t>
      </w:r>
      <w:r w:rsidRPr="0099229F">
        <w:rPr>
          <w:spacing w:val="-1"/>
          <w:sz w:val="18"/>
        </w:rPr>
        <w:t xml:space="preserve"> s</w:t>
      </w:r>
      <w:r w:rsidRPr="0099229F">
        <w:rPr>
          <w:sz w:val="18"/>
        </w:rPr>
        <w:t>eguimiento.</w:t>
      </w:r>
    </w:p>
    <w:p w:rsidR="0052185E" w:rsidRPr="003B7C10" w:rsidRDefault="0052185E" w:rsidP="0052185E">
      <w:pPr>
        <w:tabs>
          <w:tab w:val="left" w:pos="1732"/>
          <w:tab w:val="left" w:leader="underscore" w:pos="3553"/>
          <w:tab w:val="left" w:pos="8831"/>
        </w:tabs>
        <w:ind w:left="680"/>
      </w:pPr>
      <w:r w:rsidRPr="003B7C10">
        <w:rPr>
          <w:b/>
        </w:rPr>
        <w:t xml:space="preserve">Código del </w:t>
      </w:r>
      <w:r w:rsidR="00BE0E10">
        <w:rPr>
          <w:b/>
        </w:rPr>
        <w:t>P</w:t>
      </w:r>
      <w:r w:rsidRPr="003B7C10">
        <w:rPr>
          <w:b/>
        </w:rPr>
        <w:t>royecto:</w:t>
      </w:r>
      <w:r w:rsidRPr="003B7C10">
        <w:rPr>
          <w:u w:val="single"/>
        </w:rPr>
        <w:t xml:space="preserve"> </w:t>
      </w:r>
      <w:r w:rsidRPr="003B7C10">
        <w:rPr>
          <w:u w:val="single"/>
        </w:rPr>
        <w:tab/>
      </w:r>
      <w:r w:rsidRPr="003B7C10">
        <w:t>_</w:t>
      </w:r>
      <w:r w:rsidR="00DE2720">
        <w:t xml:space="preserve"> </w:t>
      </w:r>
      <w:r w:rsidR="00BE0E10" w:rsidRPr="00BE0E10">
        <w:rPr>
          <w:b/>
          <w:color w:val="FF0000"/>
        </w:rPr>
        <w:t>(Datos)</w:t>
      </w:r>
    </w:p>
    <w:p w:rsidR="0052185E" w:rsidRPr="003B7C10" w:rsidRDefault="0052185E" w:rsidP="0052185E">
      <w:pPr>
        <w:tabs>
          <w:tab w:val="left" w:pos="4651"/>
          <w:tab w:val="left" w:pos="8689"/>
        </w:tabs>
        <w:spacing w:before="58"/>
        <w:ind w:left="680"/>
      </w:pPr>
      <w:r w:rsidRPr="003B7C10">
        <w:rPr>
          <w:b/>
        </w:rPr>
        <w:t>Título</w:t>
      </w:r>
      <w:r w:rsidRPr="003B7C10">
        <w:t>:</w:t>
      </w:r>
      <w:r w:rsidRPr="003B7C10">
        <w:rPr>
          <w:u w:val="single"/>
        </w:rPr>
        <w:tab/>
      </w:r>
      <w:r w:rsidRPr="003B7C10">
        <w:t>_</w:t>
      </w:r>
    </w:p>
    <w:p w:rsidR="0052185E" w:rsidRPr="003B7C10" w:rsidRDefault="0052185E" w:rsidP="0052185E">
      <w:pPr>
        <w:tabs>
          <w:tab w:val="left" w:pos="1732"/>
          <w:tab w:val="left" w:leader="underscore" w:pos="3553"/>
          <w:tab w:val="left" w:pos="8831"/>
        </w:tabs>
        <w:ind w:left="680"/>
        <w:rPr>
          <w:b/>
        </w:rPr>
      </w:pPr>
      <w:r w:rsidRPr="003B7C10">
        <w:rPr>
          <w:b/>
        </w:rPr>
        <w:t xml:space="preserve">Entidad/es Beneficiarias: </w:t>
      </w:r>
      <w:r w:rsidRPr="003B7C10">
        <w:rPr>
          <w:u w:val="single"/>
        </w:rPr>
        <w:tab/>
      </w:r>
      <w:r w:rsidRPr="003B7C10">
        <w:t>_</w:t>
      </w:r>
    </w:p>
    <w:p w:rsidR="0052185E" w:rsidRPr="003B7C10" w:rsidRDefault="0052185E" w:rsidP="0052185E">
      <w:pPr>
        <w:tabs>
          <w:tab w:val="left" w:pos="1732"/>
          <w:tab w:val="left" w:leader="underscore" w:pos="3553"/>
          <w:tab w:val="left" w:pos="8831"/>
        </w:tabs>
        <w:ind w:left="680"/>
        <w:rPr>
          <w:sz w:val="14"/>
        </w:rPr>
      </w:pPr>
      <w:r w:rsidRPr="003B7C10">
        <w:rPr>
          <w:b/>
        </w:rPr>
        <w:t>Nombre</w:t>
      </w:r>
      <w:r w:rsidRPr="003B7C10">
        <w:rPr>
          <w:b/>
          <w:spacing w:val="-3"/>
        </w:rPr>
        <w:t xml:space="preserve"> </w:t>
      </w:r>
      <w:r w:rsidRPr="003B7C10">
        <w:rPr>
          <w:b/>
        </w:rPr>
        <w:t>del</w:t>
      </w:r>
      <w:r w:rsidRPr="003B7C10">
        <w:rPr>
          <w:b/>
          <w:spacing w:val="-3"/>
        </w:rPr>
        <w:t xml:space="preserve"> </w:t>
      </w:r>
      <w:r w:rsidRPr="003B7C10">
        <w:rPr>
          <w:b/>
        </w:rPr>
        <w:t>responsable</w:t>
      </w:r>
      <w:r w:rsidRPr="003B7C10">
        <w:rPr>
          <w:sz w:val="18"/>
          <w:u w:val="single"/>
        </w:rPr>
        <w:tab/>
      </w:r>
      <w:r w:rsidRPr="003B7C10">
        <w:rPr>
          <w:sz w:val="18"/>
        </w:rPr>
        <w:t>_</w:t>
      </w:r>
    </w:p>
    <w:tbl>
      <w:tblPr>
        <w:tblStyle w:val="TableNormal2"/>
        <w:tblW w:w="97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56"/>
      </w:tblGrid>
      <w:tr w:rsidR="0052185E" w:rsidRPr="003B7C10" w:rsidTr="00004164">
        <w:trPr>
          <w:trHeight w:val="661"/>
        </w:trPr>
        <w:tc>
          <w:tcPr>
            <w:tcW w:w="9756" w:type="dxa"/>
          </w:tcPr>
          <w:p w:rsidR="0052185E" w:rsidRPr="003B7C10" w:rsidRDefault="0052185E" w:rsidP="005A0E88">
            <w:pPr>
              <w:pStyle w:val="TableParagraph"/>
              <w:numPr>
                <w:ilvl w:val="1"/>
                <w:numId w:val="1"/>
              </w:numPr>
              <w:tabs>
                <w:tab w:val="left" w:pos="338"/>
              </w:tabs>
              <w:ind w:left="142" w:right="103" w:firstLine="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3B7C10">
              <w:rPr>
                <w:rFonts w:ascii="Calibri" w:hAnsi="Calibri"/>
                <w:b/>
                <w:sz w:val="20"/>
                <w:szCs w:val="20"/>
              </w:rPr>
              <w:t xml:space="preserve"> Indicar el lugar </w:t>
            </w:r>
            <w:r w:rsidR="004E2C10">
              <w:rPr>
                <w:rFonts w:ascii="Calibri" w:hAnsi="Calibri"/>
                <w:b/>
                <w:sz w:val="20"/>
                <w:szCs w:val="20"/>
              </w:rPr>
              <w:t xml:space="preserve">o lugares </w:t>
            </w:r>
            <w:r w:rsidRPr="003B7C10">
              <w:rPr>
                <w:rFonts w:ascii="Calibri" w:hAnsi="Calibri"/>
                <w:b/>
                <w:sz w:val="20"/>
                <w:szCs w:val="20"/>
              </w:rPr>
              <w:t>donde ejecutará el proyecto</w:t>
            </w:r>
            <w:r w:rsidR="00BE0E10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3B7C10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detalle si es en talleres, oficinas, laboratorios, si contempla trabajos de campo (en qué lugares), si los lugares</w:t>
            </w:r>
            <w:r w:rsidRPr="004E2C10">
              <w:rPr>
                <w:rFonts w:ascii="Calibri" w:hAnsi="Calibri"/>
                <w:b/>
                <w:i/>
                <w:spacing w:val="1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son</w:t>
            </w:r>
            <w:r w:rsidRPr="004E2C10">
              <w:rPr>
                <w:rFonts w:ascii="Calibri" w:hAnsi="Calibri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de</w:t>
            </w:r>
            <w:r w:rsidRPr="004E2C10">
              <w:rPr>
                <w:rFonts w:ascii="Calibri" w:hAnsi="Calibri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propiedad</w:t>
            </w:r>
            <w:r w:rsidRPr="004E2C10">
              <w:rPr>
                <w:rFonts w:ascii="Calibri" w:hAnsi="Calibri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de</w:t>
            </w:r>
            <w:r w:rsidRPr="004E2C10">
              <w:rPr>
                <w:rFonts w:ascii="Calibri" w:hAnsi="Calibri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la</w:t>
            </w:r>
            <w:r w:rsidRPr="004E2C10">
              <w:rPr>
                <w:rFonts w:ascii="Calibri" w:hAnsi="Calibri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entidad</w:t>
            </w:r>
            <w:r w:rsidRPr="004E2C10">
              <w:rPr>
                <w:rFonts w:ascii="Calibri" w:hAnsi="Calibri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o</w:t>
            </w:r>
            <w:r w:rsidRPr="004E2C10">
              <w:rPr>
                <w:rFonts w:ascii="Calibri" w:hAnsi="Calibri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de</w:t>
            </w:r>
            <w:r w:rsidRPr="004E2C10">
              <w:rPr>
                <w:rFonts w:ascii="Calibri" w:hAnsi="Calibri"/>
                <w:b/>
                <w:i/>
                <w:spacing w:val="-2"/>
                <w:sz w:val="20"/>
                <w:szCs w:val="20"/>
              </w:rPr>
              <w:t xml:space="preserve"> </w:t>
            </w:r>
            <w:r w:rsidR="00BE0E10" w:rsidRPr="004E2C10">
              <w:rPr>
                <w:rFonts w:ascii="Calibri" w:hAnsi="Calibri"/>
                <w:b/>
                <w:i/>
                <w:sz w:val="20"/>
                <w:szCs w:val="20"/>
              </w:rPr>
              <w:t>asociados</w:t>
            </w:r>
            <w:r w:rsidRPr="004E2C10">
              <w:rPr>
                <w:rFonts w:ascii="Calibri" w:hAnsi="Calibri"/>
                <w:b/>
                <w:i/>
                <w:spacing w:val="-1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(</w:t>
            </w:r>
            <w:r w:rsidR="004E2C10">
              <w:rPr>
                <w:rFonts w:ascii="Calibri" w:hAnsi="Calibri"/>
                <w:b/>
                <w:i/>
                <w:sz w:val="20"/>
                <w:szCs w:val="20"/>
              </w:rPr>
              <w:t>comunitario, otras entidades públicas o privadas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,</w:t>
            </w:r>
            <w:r w:rsidRPr="004E2C10">
              <w:rPr>
                <w:rFonts w:ascii="Calibri" w:hAnsi="Calibri"/>
                <w:b/>
                <w:i/>
                <w:spacing w:val="-1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etc.),</w:t>
            </w:r>
            <w:r w:rsidRPr="004E2C10">
              <w:rPr>
                <w:rFonts w:ascii="Calibri" w:hAnsi="Calibri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o</w:t>
            </w:r>
            <w:r w:rsidRPr="004E2C10">
              <w:rPr>
                <w:rFonts w:ascii="Calibri" w:hAnsi="Calibri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si</w:t>
            </w:r>
            <w:r w:rsidRPr="004E2C10">
              <w:rPr>
                <w:rFonts w:ascii="Calibri" w:hAnsi="Calibri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corresponden</w:t>
            </w:r>
            <w:r w:rsidRPr="004E2C10">
              <w:rPr>
                <w:rFonts w:ascii="Calibri" w:hAnsi="Calibri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a</w:t>
            </w:r>
            <w:r w:rsidRPr="004E2C10">
              <w:rPr>
                <w:rFonts w:ascii="Calibri" w:hAnsi="Calibri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Áreas</w:t>
            </w:r>
            <w:r w:rsidRPr="004E2C10">
              <w:rPr>
                <w:rFonts w:ascii="Calibri" w:hAnsi="Calibri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 xml:space="preserve">Naturales </w:t>
            </w:r>
            <w:r w:rsidR="004E2C10" w:rsidRPr="004E2C10">
              <w:rPr>
                <w:rFonts w:ascii="Calibri" w:hAnsi="Calibri"/>
                <w:b/>
                <w:i/>
                <w:sz w:val="20"/>
                <w:szCs w:val="20"/>
              </w:rPr>
              <w:t>P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rotegidas,</w:t>
            </w:r>
            <w:r w:rsidRPr="004E2C10">
              <w:rPr>
                <w:rFonts w:ascii="Calibri" w:hAnsi="Calibri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Áreas</w:t>
            </w:r>
            <w:r w:rsidRPr="004E2C10">
              <w:rPr>
                <w:rFonts w:ascii="Calibri" w:hAnsi="Calibri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de</w:t>
            </w:r>
            <w:r w:rsidRPr="004E2C10">
              <w:rPr>
                <w:rFonts w:ascii="Calibri" w:hAnsi="Calibri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conservación</w:t>
            </w:r>
            <w:r w:rsidRPr="004E2C10">
              <w:rPr>
                <w:rFonts w:ascii="Calibri" w:hAnsi="Calibri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pública</w:t>
            </w:r>
            <w:r w:rsidRPr="004E2C10">
              <w:rPr>
                <w:rFonts w:ascii="Calibri" w:hAnsi="Calibri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o</w:t>
            </w:r>
            <w:r w:rsidRPr="004E2C10">
              <w:rPr>
                <w:rFonts w:ascii="Calibri" w:hAnsi="Calibri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Privada</w:t>
            </w:r>
            <w:r w:rsidRPr="004E2C10">
              <w:rPr>
                <w:rFonts w:ascii="Calibri" w:hAnsi="Calibri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o</w:t>
            </w:r>
            <w:r w:rsidRPr="004E2C10">
              <w:rPr>
                <w:rFonts w:ascii="Calibri" w:hAnsi="Calibri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reservas</w:t>
            </w:r>
            <w:r w:rsidRPr="004E2C10">
              <w:rPr>
                <w:rFonts w:ascii="Calibri" w:hAnsi="Calibri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naturales</w:t>
            </w:r>
            <w:r w:rsidRPr="004E2C10">
              <w:rPr>
                <w:rFonts w:ascii="Calibri" w:hAnsi="Calibri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4E2C10">
              <w:rPr>
                <w:rFonts w:ascii="Calibri" w:hAnsi="Calibri"/>
                <w:b/>
                <w:i/>
                <w:sz w:val="20"/>
                <w:szCs w:val="20"/>
              </w:rPr>
              <w:t>(detalle).</w:t>
            </w:r>
            <w:r w:rsidR="00DE2720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DE2720">
              <w:rPr>
                <w:rFonts w:ascii="Calibri" w:hAnsi="Calibri"/>
                <w:b/>
                <w:color w:val="FF0000"/>
                <w:sz w:val="20"/>
                <w:szCs w:val="20"/>
              </w:rPr>
              <w:t>Tiene que poder ser de respuesta múltiple. Donde dice que si</w:t>
            </w:r>
            <w:r w:rsidR="00E377E3">
              <w:rPr>
                <w:rFonts w:ascii="Calibri" w:hAnsi="Calibri"/>
                <w:b/>
                <w:color w:val="FF0000"/>
                <w:sz w:val="20"/>
                <w:szCs w:val="20"/>
              </w:rPr>
              <w:t xml:space="preserve"> o tilda la opción</w:t>
            </w:r>
            <w:r w:rsidR="00DE2720">
              <w:rPr>
                <w:rFonts w:ascii="Calibri" w:hAnsi="Calibri"/>
                <w:b/>
                <w:color w:val="FF0000"/>
                <w:sz w:val="20"/>
                <w:szCs w:val="20"/>
              </w:rPr>
              <w:t>, se abre un campo editable.</w:t>
            </w:r>
          </w:p>
        </w:tc>
      </w:tr>
      <w:tr w:rsidR="0052185E" w:rsidRPr="003B7C10" w:rsidTr="00004164">
        <w:trPr>
          <w:trHeight w:val="1318"/>
        </w:trPr>
        <w:tc>
          <w:tcPr>
            <w:tcW w:w="9756" w:type="dxa"/>
          </w:tcPr>
          <w:p w:rsidR="0052185E" w:rsidRPr="003B7C10" w:rsidRDefault="0052185E" w:rsidP="005A0E88">
            <w:pPr>
              <w:pStyle w:val="TableParagraph"/>
              <w:numPr>
                <w:ilvl w:val="1"/>
                <w:numId w:val="3"/>
              </w:numPr>
              <w:tabs>
                <w:tab w:val="left" w:pos="419"/>
                <w:tab w:val="left" w:pos="3918"/>
              </w:tabs>
              <w:ind w:left="142" w:firstLine="0"/>
              <w:rPr>
                <w:rFonts w:ascii="Calibri"/>
                <w:sz w:val="20"/>
                <w:szCs w:val="20"/>
              </w:rPr>
            </w:pPr>
            <w:r w:rsidRPr="003B7C10">
              <w:rPr>
                <w:rFonts w:ascii="Calibri"/>
                <w:sz w:val="20"/>
                <w:szCs w:val="20"/>
              </w:rPr>
              <w:t>Trabajos en plantas o talleres:</w:t>
            </w:r>
          </w:p>
          <w:p w:rsidR="0052185E" w:rsidRPr="003B7C10" w:rsidRDefault="0052185E" w:rsidP="005A0E88">
            <w:pPr>
              <w:pStyle w:val="TableParagraph"/>
              <w:numPr>
                <w:ilvl w:val="1"/>
                <w:numId w:val="3"/>
              </w:numPr>
              <w:tabs>
                <w:tab w:val="left" w:pos="419"/>
                <w:tab w:val="left" w:pos="3918"/>
              </w:tabs>
              <w:ind w:left="142" w:firstLine="0"/>
              <w:rPr>
                <w:rFonts w:ascii="Calibri"/>
                <w:sz w:val="20"/>
                <w:szCs w:val="20"/>
              </w:rPr>
            </w:pPr>
            <w:r w:rsidRPr="003B7C10">
              <w:rPr>
                <w:rFonts w:ascii="Calibri"/>
                <w:sz w:val="20"/>
                <w:szCs w:val="20"/>
              </w:rPr>
              <w:t>Trabajos en oficinas:</w:t>
            </w:r>
          </w:p>
          <w:p w:rsidR="0052185E" w:rsidRPr="003B7C10" w:rsidRDefault="0052185E" w:rsidP="005A0E88">
            <w:pPr>
              <w:pStyle w:val="TableParagraph"/>
              <w:numPr>
                <w:ilvl w:val="1"/>
                <w:numId w:val="3"/>
              </w:numPr>
              <w:tabs>
                <w:tab w:val="left" w:pos="419"/>
                <w:tab w:val="left" w:pos="3918"/>
              </w:tabs>
              <w:ind w:left="142" w:firstLine="0"/>
              <w:rPr>
                <w:rFonts w:ascii="Calibri"/>
                <w:sz w:val="20"/>
                <w:szCs w:val="20"/>
              </w:rPr>
            </w:pPr>
            <w:r w:rsidRPr="003B7C10">
              <w:rPr>
                <w:rFonts w:ascii="Calibri"/>
                <w:sz w:val="20"/>
                <w:szCs w:val="20"/>
              </w:rPr>
              <w:t>Trabajos</w:t>
            </w:r>
            <w:r w:rsidRPr="003B7C10">
              <w:rPr>
                <w:rFonts w:ascii="Calibri"/>
                <w:spacing w:val="-2"/>
                <w:sz w:val="20"/>
                <w:szCs w:val="20"/>
              </w:rPr>
              <w:t xml:space="preserve"> </w:t>
            </w:r>
            <w:r w:rsidRPr="003B7C10">
              <w:rPr>
                <w:rFonts w:ascii="Calibri"/>
                <w:sz w:val="20"/>
                <w:szCs w:val="20"/>
              </w:rPr>
              <w:t>de</w:t>
            </w:r>
            <w:r w:rsidRPr="003B7C10">
              <w:rPr>
                <w:rFonts w:ascii="Calibri"/>
                <w:spacing w:val="-4"/>
                <w:sz w:val="20"/>
                <w:szCs w:val="20"/>
              </w:rPr>
              <w:t xml:space="preserve"> </w:t>
            </w:r>
            <w:r w:rsidRPr="003B7C10">
              <w:rPr>
                <w:rFonts w:ascii="Calibri"/>
                <w:sz w:val="20"/>
                <w:szCs w:val="20"/>
              </w:rPr>
              <w:t>laboratorio:</w:t>
            </w:r>
          </w:p>
          <w:p w:rsidR="0052185E" w:rsidRPr="003B7C10" w:rsidRDefault="0052185E" w:rsidP="005A0E88">
            <w:pPr>
              <w:pStyle w:val="TableParagraph"/>
              <w:numPr>
                <w:ilvl w:val="1"/>
                <w:numId w:val="3"/>
              </w:numPr>
              <w:tabs>
                <w:tab w:val="left" w:pos="419"/>
                <w:tab w:val="left" w:pos="4064"/>
              </w:tabs>
              <w:ind w:left="142" w:firstLine="0"/>
              <w:rPr>
                <w:rFonts w:ascii="Calibri"/>
                <w:sz w:val="20"/>
                <w:szCs w:val="20"/>
              </w:rPr>
            </w:pPr>
            <w:r w:rsidRPr="003B7C10">
              <w:rPr>
                <w:rFonts w:ascii="Calibri"/>
                <w:sz w:val="20"/>
                <w:szCs w:val="20"/>
              </w:rPr>
              <w:t>Trabajos</w:t>
            </w:r>
            <w:r w:rsidRPr="003B7C10">
              <w:rPr>
                <w:rFonts w:ascii="Calibri"/>
                <w:spacing w:val="-7"/>
                <w:sz w:val="20"/>
                <w:szCs w:val="20"/>
              </w:rPr>
              <w:t xml:space="preserve"> </w:t>
            </w:r>
            <w:r w:rsidRPr="003B7C10">
              <w:rPr>
                <w:rFonts w:ascii="Calibri"/>
                <w:sz w:val="20"/>
                <w:szCs w:val="20"/>
              </w:rPr>
              <w:t>de</w:t>
            </w:r>
            <w:r w:rsidRPr="003B7C10">
              <w:rPr>
                <w:rFonts w:ascii="Calibri"/>
                <w:spacing w:val="-8"/>
                <w:sz w:val="20"/>
                <w:szCs w:val="20"/>
              </w:rPr>
              <w:t xml:space="preserve"> </w:t>
            </w:r>
            <w:r w:rsidRPr="003B7C10">
              <w:rPr>
                <w:rFonts w:ascii="Calibri"/>
                <w:sz w:val="20"/>
                <w:szCs w:val="20"/>
              </w:rPr>
              <w:t>gabinete</w:t>
            </w:r>
            <w:r w:rsidR="004E2C10">
              <w:rPr>
                <w:rFonts w:ascii="Calibri"/>
                <w:sz w:val="20"/>
                <w:szCs w:val="20"/>
              </w:rPr>
              <w:t>:</w:t>
            </w:r>
          </w:p>
          <w:p w:rsidR="0052185E" w:rsidRPr="003B7C10" w:rsidRDefault="0052185E" w:rsidP="005A0E88">
            <w:pPr>
              <w:pStyle w:val="TableParagraph"/>
              <w:numPr>
                <w:ilvl w:val="1"/>
                <w:numId w:val="3"/>
              </w:numPr>
              <w:tabs>
                <w:tab w:val="left" w:pos="419"/>
                <w:tab w:val="left" w:pos="3954"/>
              </w:tabs>
              <w:spacing w:before="1"/>
              <w:ind w:left="142" w:firstLine="0"/>
              <w:rPr>
                <w:rFonts w:ascii="Calibri"/>
                <w:sz w:val="20"/>
                <w:szCs w:val="20"/>
              </w:rPr>
            </w:pPr>
            <w:r w:rsidRPr="003B7C10">
              <w:rPr>
                <w:rFonts w:ascii="Calibri"/>
                <w:sz w:val="20"/>
                <w:szCs w:val="20"/>
              </w:rPr>
              <w:t>Trabajos</w:t>
            </w:r>
            <w:r w:rsidRPr="003B7C10">
              <w:rPr>
                <w:rFonts w:ascii="Calibri"/>
                <w:spacing w:val="-1"/>
                <w:sz w:val="20"/>
                <w:szCs w:val="20"/>
              </w:rPr>
              <w:t xml:space="preserve"> </w:t>
            </w:r>
            <w:r w:rsidRPr="003B7C10">
              <w:rPr>
                <w:rFonts w:ascii="Calibri"/>
                <w:sz w:val="20"/>
                <w:szCs w:val="20"/>
              </w:rPr>
              <w:t>de</w:t>
            </w:r>
            <w:r w:rsidRPr="003B7C10">
              <w:rPr>
                <w:rFonts w:ascii="Calibri"/>
                <w:spacing w:val="-3"/>
                <w:sz w:val="20"/>
                <w:szCs w:val="20"/>
              </w:rPr>
              <w:t xml:space="preserve"> </w:t>
            </w:r>
            <w:r w:rsidRPr="003B7C10">
              <w:rPr>
                <w:rFonts w:ascii="Calibri"/>
                <w:sz w:val="20"/>
                <w:szCs w:val="20"/>
              </w:rPr>
              <w:t>campo (</w:t>
            </w:r>
            <w:r w:rsidRPr="004E2C10">
              <w:rPr>
                <w:rFonts w:ascii="Calibri"/>
                <w:i/>
                <w:sz w:val="20"/>
                <w:szCs w:val="20"/>
              </w:rPr>
              <w:t>detallar sitios y referencias</w:t>
            </w:r>
            <w:r w:rsidRPr="003B7C10">
              <w:rPr>
                <w:rFonts w:ascii="Calibri"/>
                <w:sz w:val="20"/>
                <w:szCs w:val="20"/>
              </w:rPr>
              <w:t>)</w:t>
            </w:r>
            <w:r w:rsidR="004E2C10">
              <w:rPr>
                <w:rFonts w:ascii="Calibri"/>
                <w:sz w:val="20"/>
                <w:szCs w:val="20"/>
              </w:rPr>
              <w:t>:</w:t>
            </w:r>
          </w:p>
          <w:p w:rsidR="0052185E" w:rsidRPr="004E2C10" w:rsidRDefault="0052185E" w:rsidP="005A0E88">
            <w:pPr>
              <w:pStyle w:val="TableParagraph"/>
              <w:numPr>
                <w:ilvl w:val="1"/>
                <w:numId w:val="3"/>
              </w:numPr>
              <w:tabs>
                <w:tab w:val="left" w:pos="419"/>
                <w:tab w:val="left" w:pos="5249"/>
              </w:tabs>
              <w:ind w:left="142" w:firstLine="0"/>
              <w:rPr>
                <w:rFonts w:ascii="Calibri"/>
                <w:sz w:val="20"/>
                <w:szCs w:val="20"/>
              </w:rPr>
            </w:pPr>
            <w:r w:rsidRPr="003B7C10">
              <w:rPr>
                <w:rFonts w:ascii="Calibri"/>
                <w:sz w:val="20"/>
                <w:szCs w:val="20"/>
              </w:rPr>
              <w:t>Otros:</w:t>
            </w:r>
            <w:r w:rsidRPr="003B7C10">
              <w:rPr>
                <w:rFonts w:ascii="Calibri"/>
                <w:spacing w:val="-1"/>
                <w:sz w:val="20"/>
                <w:szCs w:val="20"/>
              </w:rPr>
              <w:t xml:space="preserve"> </w:t>
            </w:r>
            <w:r w:rsidRPr="003B7C10">
              <w:rPr>
                <w:rFonts w:ascii="Calibri"/>
                <w:sz w:val="20"/>
                <w:szCs w:val="20"/>
                <w:u w:val="single"/>
              </w:rPr>
              <w:t xml:space="preserve"> </w:t>
            </w:r>
          </w:p>
          <w:p w:rsidR="004E2C10" w:rsidRPr="004E2C10" w:rsidRDefault="004E2C10" w:rsidP="005A0E88">
            <w:pPr>
              <w:pStyle w:val="TableParagraph"/>
              <w:numPr>
                <w:ilvl w:val="1"/>
                <w:numId w:val="3"/>
              </w:numPr>
              <w:tabs>
                <w:tab w:val="left" w:pos="419"/>
                <w:tab w:val="left" w:pos="5249"/>
              </w:tabs>
              <w:ind w:left="142" w:firstLine="0"/>
              <w:rPr>
                <w:rFonts w:ascii="Calibri"/>
                <w:sz w:val="20"/>
                <w:szCs w:val="20"/>
              </w:rPr>
            </w:pPr>
            <w:r w:rsidRPr="004E2C10">
              <w:rPr>
                <w:rFonts w:ascii="Calibri"/>
                <w:sz w:val="20"/>
                <w:szCs w:val="20"/>
              </w:rPr>
              <w:t>Propio:</w:t>
            </w:r>
          </w:p>
          <w:p w:rsidR="004E2C10" w:rsidRPr="004E2C10" w:rsidRDefault="004E2C10" w:rsidP="005A0E88">
            <w:pPr>
              <w:pStyle w:val="TableParagraph"/>
              <w:numPr>
                <w:ilvl w:val="1"/>
                <w:numId w:val="3"/>
              </w:numPr>
              <w:tabs>
                <w:tab w:val="left" w:pos="419"/>
                <w:tab w:val="left" w:pos="5249"/>
              </w:tabs>
              <w:ind w:left="142" w:firstLine="0"/>
              <w:rPr>
                <w:rFonts w:ascii="Calibri"/>
                <w:sz w:val="20"/>
                <w:szCs w:val="20"/>
              </w:rPr>
            </w:pPr>
            <w:r w:rsidRPr="004E2C10">
              <w:rPr>
                <w:rFonts w:ascii="Calibri"/>
                <w:sz w:val="20"/>
                <w:szCs w:val="20"/>
              </w:rPr>
              <w:t>De terceros:</w:t>
            </w:r>
          </w:p>
          <w:p w:rsidR="0052185E" w:rsidRPr="003B7C10" w:rsidRDefault="0052185E" w:rsidP="005A0E88">
            <w:pPr>
              <w:pStyle w:val="TableParagraph"/>
              <w:tabs>
                <w:tab w:val="left" w:pos="8760"/>
              </w:tabs>
              <w:spacing w:line="203" w:lineRule="exact"/>
              <w:ind w:left="142"/>
              <w:rPr>
                <w:rFonts w:ascii="Calibri" w:hAnsi="Calibri"/>
                <w:sz w:val="20"/>
                <w:szCs w:val="20"/>
              </w:rPr>
            </w:pPr>
          </w:p>
        </w:tc>
      </w:tr>
      <w:tr w:rsidR="0052185E" w:rsidRPr="003B7C10" w:rsidTr="00004164">
        <w:trPr>
          <w:trHeight w:val="438"/>
        </w:trPr>
        <w:tc>
          <w:tcPr>
            <w:tcW w:w="9756" w:type="dxa"/>
          </w:tcPr>
          <w:p w:rsidR="0052185E" w:rsidRPr="003B7C10" w:rsidRDefault="0052185E" w:rsidP="005A0E88">
            <w:pPr>
              <w:pStyle w:val="TableParagraph"/>
              <w:numPr>
                <w:ilvl w:val="1"/>
                <w:numId w:val="1"/>
              </w:numPr>
              <w:tabs>
                <w:tab w:val="left" w:pos="338"/>
              </w:tabs>
              <w:ind w:left="142" w:right="103" w:firstLine="0"/>
              <w:jc w:val="both"/>
              <w:rPr>
                <w:rFonts w:ascii="Calibri"/>
                <w:b/>
                <w:sz w:val="20"/>
                <w:szCs w:val="20"/>
              </w:rPr>
            </w:pPr>
            <w:r w:rsidRPr="003B7C10">
              <w:rPr>
                <w:rFonts w:ascii="Calibri" w:hAnsi="Calibri"/>
                <w:b/>
                <w:spacing w:val="-2"/>
                <w:sz w:val="20"/>
                <w:szCs w:val="20"/>
              </w:rPr>
              <w:t xml:space="preserve"> </w:t>
            </w:r>
            <w:r w:rsidRPr="003B7C10">
              <w:rPr>
                <w:rFonts w:ascii="Calibri" w:hAnsi="Calibri"/>
                <w:b/>
                <w:sz w:val="20"/>
                <w:szCs w:val="20"/>
              </w:rPr>
              <w:t>Marcar con una X si cuenta o está en proceso de obtención de habilitaciones y/o permisos ambientales necesarios para su propuesta.</w:t>
            </w:r>
            <w:r w:rsidRPr="003B7C10">
              <w:rPr>
                <w:rFonts w:ascii="Calibri" w:hAnsi="Calibri"/>
                <w:b/>
                <w:spacing w:val="-3"/>
                <w:sz w:val="20"/>
                <w:szCs w:val="20"/>
              </w:rPr>
              <w:t xml:space="preserve"> </w:t>
            </w:r>
            <w:r w:rsidR="002171C4" w:rsidRPr="002171C4">
              <w:rPr>
                <w:rFonts w:ascii="Calibri" w:hAnsi="Calibri"/>
                <w:b/>
                <w:color w:val="FF0000"/>
                <w:spacing w:val="-3"/>
                <w:sz w:val="20"/>
                <w:szCs w:val="20"/>
              </w:rPr>
              <w:t>Respuesta múltiple</w:t>
            </w:r>
            <w:r w:rsidR="001C3DB6">
              <w:rPr>
                <w:rFonts w:ascii="Calibri" w:hAnsi="Calibri"/>
                <w:b/>
                <w:color w:val="FF0000"/>
                <w:spacing w:val="-3"/>
                <w:sz w:val="20"/>
                <w:szCs w:val="20"/>
              </w:rPr>
              <w:t xml:space="preserve"> </w:t>
            </w:r>
          </w:p>
        </w:tc>
      </w:tr>
      <w:tr w:rsidR="0052185E" w:rsidRPr="003B7C10" w:rsidTr="00004164">
        <w:trPr>
          <w:trHeight w:val="2762"/>
        </w:trPr>
        <w:tc>
          <w:tcPr>
            <w:tcW w:w="9756" w:type="dxa"/>
          </w:tcPr>
          <w:p w:rsidR="0052185E" w:rsidRPr="003B7C10" w:rsidRDefault="0052185E" w:rsidP="005A0E88">
            <w:pPr>
              <w:pStyle w:val="TableParagraph"/>
              <w:ind w:left="142"/>
              <w:rPr>
                <w:rFonts w:ascii="Calibri"/>
                <w:sz w:val="20"/>
                <w:szCs w:val="20"/>
              </w:rPr>
            </w:pPr>
          </w:p>
          <w:p w:rsidR="0052185E" w:rsidRDefault="0052185E" w:rsidP="005A0E8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142" w:firstLine="0"/>
              <w:rPr>
                <w:rFonts w:ascii="Calibri" w:hAnsi="Calibri"/>
                <w:sz w:val="20"/>
                <w:szCs w:val="20"/>
              </w:rPr>
            </w:pPr>
            <w:r w:rsidRPr="003B7C10">
              <w:rPr>
                <w:rFonts w:ascii="Calibri" w:hAnsi="Calibri"/>
                <w:sz w:val="20"/>
                <w:szCs w:val="20"/>
              </w:rPr>
              <w:t xml:space="preserve">Habilitación </w:t>
            </w:r>
            <w:r w:rsidR="00E377E3">
              <w:rPr>
                <w:rFonts w:ascii="Calibri" w:hAnsi="Calibri"/>
                <w:sz w:val="20"/>
                <w:szCs w:val="20"/>
              </w:rPr>
              <w:t>de Autoridad local competente (comuna, municipio, provincia)</w:t>
            </w:r>
          </w:p>
          <w:p w:rsidR="00E377E3" w:rsidRPr="003B7C10" w:rsidRDefault="00E377E3" w:rsidP="005A0E8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142"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Habilitaciones y/o permisos de Autoridades según actividad (ANMAT, SENASA, MINISTERIO DE SALUD, etc.)</w:t>
            </w:r>
          </w:p>
          <w:p w:rsidR="0052185E" w:rsidRPr="003B7C10" w:rsidRDefault="0052185E" w:rsidP="005A0E8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4"/>
              <w:ind w:left="142" w:firstLine="0"/>
              <w:rPr>
                <w:rFonts w:ascii="Calibri" w:hAnsi="Calibri"/>
                <w:sz w:val="20"/>
                <w:szCs w:val="20"/>
              </w:rPr>
            </w:pPr>
            <w:r w:rsidRPr="003B7C10">
              <w:rPr>
                <w:rFonts w:ascii="Calibri" w:hAnsi="Calibri"/>
                <w:sz w:val="20"/>
                <w:szCs w:val="20"/>
              </w:rPr>
              <w:t>Certificado de Aptitud Ambiental</w:t>
            </w:r>
          </w:p>
          <w:p w:rsidR="0052185E" w:rsidRPr="003B7C10" w:rsidRDefault="0052185E" w:rsidP="005A0E8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142" w:firstLine="0"/>
              <w:rPr>
                <w:rFonts w:ascii="Calibri" w:hAnsi="Calibri"/>
                <w:sz w:val="20"/>
                <w:szCs w:val="20"/>
              </w:rPr>
            </w:pPr>
            <w:r w:rsidRPr="003B7C10">
              <w:rPr>
                <w:rFonts w:ascii="Calibri" w:hAnsi="Calibri"/>
                <w:sz w:val="20"/>
                <w:szCs w:val="20"/>
              </w:rPr>
              <w:t>Inscripción como generador de residuos</w:t>
            </w:r>
            <w:r w:rsidR="00AB1807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52185E" w:rsidRPr="003B7C10" w:rsidRDefault="0052185E" w:rsidP="005A0E8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142" w:firstLine="0"/>
              <w:rPr>
                <w:rFonts w:ascii="Calibri" w:hAnsi="Calibri"/>
                <w:sz w:val="20"/>
                <w:szCs w:val="20"/>
              </w:rPr>
            </w:pPr>
            <w:r w:rsidRPr="003B7C10">
              <w:rPr>
                <w:rFonts w:ascii="Calibri" w:hAnsi="Calibri"/>
                <w:sz w:val="20"/>
                <w:szCs w:val="20"/>
              </w:rPr>
              <w:t>Permisos de</w:t>
            </w:r>
            <w:r w:rsidRPr="003B7C10">
              <w:rPr>
                <w:rFonts w:ascii="Calibri" w:hAnsi="Calibri"/>
                <w:spacing w:val="-3"/>
                <w:sz w:val="20"/>
                <w:szCs w:val="20"/>
              </w:rPr>
              <w:t xml:space="preserve"> </w:t>
            </w:r>
            <w:r w:rsidRPr="003B7C10">
              <w:rPr>
                <w:rFonts w:ascii="Calibri" w:hAnsi="Calibri"/>
                <w:sz w:val="20"/>
                <w:szCs w:val="20"/>
              </w:rPr>
              <w:t>extracción, uso y/o vuelco de aguas</w:t>
            </w:r>
          </w:p>
          <w:p w:rsidR="0052185E" w:rsidRPr="003B7C10" w:rsidRDefault="0052185E" w:rsidP="005A0E8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142" w:firstLine="0"/>
              <w:rPr>
                <w:rFonts w:ascii="Calibri" w:hAnsi="Calibri"/>
                <w:sz w:val="20"/>
                <w:szCs w:val="20"/>
              </w:rPr>
            </w:pPr>
            <w:r w:rsidRPr="003B7C10">
              <w:rPr>
                <w:rFonts w:ascii="Calibri" w:hAnsi="Calibri"/>
                <w:sz w:val="20"/>
                <w:szCs w:val="20"/>
              </w:rPr>
              <w:t>Licencia de emisiones gaseosas a la atmósfera</w:t>
            </w:r>
          </w:p>
          <w:p w:rsidR="0052185E" w:rsidRDefault="0052185E" w:rsidP="005A0E8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142" w:firstLine="0"/>
              <w:rPr>
                <w:rFonts w:ascii="Calibri" w:hAnsi="Calibri"/>
                <w:sz w:val="20"/>
                <w:szCs w:val="20"/>
              </w:rPr>
            </w:pPr>
            <w:r w:rsidRPr="003B7C10">
              <w:rPr>
                <w:rFonts w:ascii="Calibri" w:hAnsi="Calibri"/>
                <w:sz w:val="20"/>
                <w:szCs w:val="20"/>
              </w:rPr>
              <w:t>Registro Nacional de Productos Alimenticios (RNPA) / Registro Nacional de Establecimientos (RNE)</w:t>
            </w:r>
          </w:p>
          <w:p w:rsidR="001C3DB6" w:rsidRPr="003B7C10" w:rsidRDefault="00E377E3" w:rsidP="005A0E8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142"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Registro Nacional de Precursores Químicos (</w:t>
            </w:r>
            <w:r w:rsidR="001C3DB6">
              <w:rPr>
                <w:rFonts w:ascii="Calibri" w:hAnsi="Calibri"/>
                <w:sz w:val="20"/>
                <w:szCs w:val="20"/>
              </w:rPr>
              <w:t>RENPRE</w:t>
            </w:r>
            <w:r>
              <w:rPr>
                <w:rFonts w:ascii="Calibri" w:hAnsi="Calibri"/>
                <w:sz w:val="20"/>
                <w:szCs w:val="20"/>
              </w:rPr>
              <w:t>)</w:t>
            </w:r>
          </w:p>
          <w:p w:rsidR="0052185E" w:rsidRPr="009C3494" w:rsidRDefault="0052185E" w:rsidP="005A0E8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6244"/>
                <w:tab w:val="left" w:pos="8700"/>
              </w:tabs>
              <w:ind w:left="142" w:firstLine="0"/>
              <w:rPr>
                <w:rFonts w:ascii="Calibri" w:hAnsi="Calibri"/>
                <w:sz w:val="20"/>
                <w:szCs w:val="20"/>
              </w:rPr>
            </w:pPr>
            <w:r w:rsidRPr="003B7C10">
              <w:rPr>
                <w:rFonts w:ascii="Calibri" w:hAnsi="Calibri"/>
                <w:sz w:val="20"/>
                <w:szCs w:val="20"/>
              </w:rPr>
              <w:t>Otras/detallar:</w:t>
            </w:r>
            <w:r w:rsidR="001C3DB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1C3DB6" w:rsidRPr="001C3DB6">
              <w:rPr>
                <w:rFonts w:ascii="Calibri" w:hAnsi="Calibri"/>
                <w:color w:val="FF0000"/>
                <w:sz w:val="20"/>
                <w:szCs w:val="20"/>
              </w:rPr>
              <w:t>Texto libre, con límite de caracteres</w:t>
            </w:r>
            <w:r w:rsidRPr="003B7C10">
              <w:rPr>
                <w:rFonts w:ascii="Calibri" w:hAnsi="Calibri"/>
                <w:sz w:val="20"/>
                <w:szCs w:val="20"/>
                <w:u w:val="single"/>
              </w:rPr>
              <w:tab/>
            </w:r>
            <w:r w:rsidRPr="003B7C10">
              <w:rPr>
                <w:rFonts w:ascii="Calibri" w:hAnsi="Calibri"/>
                <w:sz w:val="20"/>
                <w:szCs w:val="20"/>
              </w:rPr>
              <w:t>_</w:t>
            </w:r>
            <w:r w:rsidRPr="003B7C10">
              <w:rPr>
                <w:rFonts w:ascii="Calibri" w:hAnsi="Calibri"/>
                <w:sz w:val="20"/>
                <w:szCs w:val="20"/>
                <w:u w:val="single"/>
              </w:rPr>
              <w:t xml:space="preserve"> </w:t>
            </w:r>
            <w:r w:rsidRPr="003B7C10">
              <w:rPr>
                <w:rFonts w:ascii="Calibri" w:hAnsi="Calibri"/>
                <w:sz w:val="20"/>
                <w:szCs w:val="20"/>
                <w:u w:val="single"/>
              </w:rPr>
              <w:tab/>
            </w:r>
          </w:p>
          <w:p w:rsidR="009C3494" w:rsidRPr="003B7C10" w:rsidRDefault="009C3494" w:rsidP="005A0E88">
            <w:pPr>
              <w:pStyle w:val="TableParagraph"/>
              <w:tabs>
                <w:tab w:val="left" w:pos="827"/>
                <w:tab w:val="left" w:pos="6244"/>
                <w:tab w:val="left" w:pos="8700"/>
              </w:tabs>
              <w:ind w:left="142"/>
              <w:rPr>
                <w:rFonts w:ascii="Calibri" w:hAnsi="Calibri"/>
                <w:sz w:val="20"/>
                <w:szCs w:val="20"/>
              </w:rPr>
            </w:pPr>
          </w:p>
        </w:tc>
      </w:tr>
      <w:tr w:rsidR="0052185E" w:rsidRPr="003B7C10" w:rsidTr="00004164">
        <w:trPr>
          <w:trHeight w:val="658"/>
        </w:trPr>
        <w:tc>
          <w:tcPr>
            <w:tcW w:w="9756" w:type="dxa"/>
          </w:tcPr>
          <w:p w:rsidR="0052185E" w:rsidRPr="003B7C10" w:rsidRDefault="0052185E" w:rsidP="005A0E88">
            <w:pPr>
              <w:pStyle w:val="TableParagraph"/>
              <w:numPr>
                <w:ilvl w:val="1"/>
                <w:numId w:val="1"/>
              </w:numPr>
              <w:tabs>
                <w:tab w:val="left" w:pos="338"/>
              </w:tabs>
              <w:ind w:left="142" w:right="103" w:firstLine="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3B7C10">
              <w:rPr>
                <w:rFonts w:ascii="Calibri" w:hAnsi="Calibri"/>
                <w:b/>
                <w:sz w:val="20"/>
                <w:szCs w:val="20"/>
              </w:rPr>
              <w:lastRenderedPageBreak/>
              <w:t>Tipo de sustancias químicas</w:t>
            </w:r>
            <w:r w:rsidR="007D3018">
              <w:rPr>
                <w:rStyle w:val="Refdenotaalpie"/>
                <w:rFonts w:ascii="Calibri" w:hAnsi="Calibri"/>
                <w:b/>
                <w:sz w:val="20"/>
                <w:szCs w:val="20"/>
              </w:rPr>
              <w:footnoteReference w:id="1"/>
            </w:r>
            <w:r w:rsidRPr="003B7C10">
              <w:rPr>
                <w:rFonts w:ascii="Calibri" w:hAnsi="Calibri"/>
                <w:b/>
                <w:sz w:val="20"/>
                <w:szCs w:val="20"/>
              </w:rPr>
              <w:t xml:space="preserve"> y/o radiactivas que utiliza o tiene proyectado utilizar. Indique las medidas de seguridad, salud y prevención de la contaminación que será necesario aplicar.</w:t>
            </w:r>
            <w:r w:rsidR="002171C4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2171C4" w:rsidRPr="002171C4">
              <w:rPr>
                <w:rFonts w:ascii="Calibri" w:hAnsi="Calibri"/>
                <w:b/>
                <w:color w:val="FF0000"/>
                <w:sz w:val="20"/>
                <w:szCs w:val="20"/>
              </w:rPr>
              <w:t xml:space="preserve">Incluir </w:t>
            </w:r>
            <w:r w:rsidR="005B41F2">
              <w:rPr>
                <w:rFonts w:ascii="Calibri" w:hAnsi="Calibri"/>
                <w:b/>
                <w:color w:val="FF0000"/>
                <w:sz w:val="20"/>
                <w:szCs w:val="20"/>
              </w:rPr>
              <w:t xml:space="preserve">la opción </w:t>
            </w:r>
            <w:r w:rsidR="002171C4" w:rsidRPr="002171C4">
              <w:rPr>
                <w:rFonts w:ascii="Calibri" w:hAnsi="Calibri"/>
                <w:b/>
                <w:color w:val="FF0000"/>
                <w:sz w:val="20"/>
                <w:szCs w:val="20"/>
              </w:rPr>
              <w:t>NO UTILIZO</w:t>
            </w:r>
            <w:r w:rsidR="00724E02">
              <w:rPr>
                <w:rFonts w:ascii="Calibri" w:hAnsi="Calibri"/>
                <w:b/>
                <w:color w:val="FF0000"/>
                <w:sz w:val="20"/>
                <w:szCs w:val="20"/>
              </w:rPr>
              <w:t xml:space="preserve"> o NO APLICA</w:t>
            </w:r>
            <w:r w:rsidR="002171C4" w:rsidRPr="002171C4">
              <w:rPr>
                <w:rFonts w:ascii="Calibri" w:hAnsi="Calibri"/>
                <w:b/>
                <w:color w:val="FF0000"/>
                <w:sz w:val="20"/>
                <w:szCs w:val="20"/>
              </w:rPr>
              <w:t xml:space="preserve">. Que se pueda agregar campos para </w:t>
            </w:r>
            <w:r w:rsidR="005B41F2">
              <w:rPr>
                <w:rFonts w:ascii="Calibri" w:hAnsi="Calibri"/>
                <w:b/>
                <w:color w:val="FF0000"/>
                <w:sz w:val="20"/>
                <w:szCs w:val="20"/>
              </w:rPr>
              <w:t xml:space="preserve">completar con </w:t>
            </w:r>
            <w:r w:rsidR="002171C4" w:rsidRPr="002171C4">
              <w:rPr>
                <w:rFonts w:ascii="Calibri" w:hAnsi="Calibri"/>
                <w:b/>
                <w:color w:val="FF0000"/>
                <w:sz w:val="20"/>
                <w:szCs w:val="20"/>
              </w:rPr>
              <w:t>varias sustancias.</w:t>
            </w:r>
          </w:p>
        </w:tc>
      </w:tr>
      <w:tr w:rsidR="0052185E" w:rsidRPr="003B7C10" w:rsidTr="00004164">
        <w:trPr>
          <w:trHeight w:val="657"/>
        </w:trPr>
        <w:tc>
          <w:tcPr>
            <w:tcW w:w="9756" w:type="dxa"/>
          </w:tcPr>
          <w:p w:rsidR="0052185E" w:rsidRPr="003B7C10" w:rsidRDefault="0052185E" w:rsidP="005A0E88">
            <w:pPr>
              <w:pStyle w:val="TableParagraph"/>
              <w:spacing w:line="219" w:lineRule="exact"/>
              <w:ind w:left="142"/>
              <w:rPr>
                <w:rFonts w:ascii="Calibri" w:hAnsi="Calibri"/>
                <w:sz w:val="20"/>
                <w:szCs w:val="20"/>
              </w:rPr>
            </w:pPr>
            <w:r w:rsidRPr="003B7C10">
              <w:rPr>
                <w:rFonts w:ascii="Calibri" w:hAnsi="Calibri"/>
                <w:sz w:val="20"/>
                <w:szCs w:val="20"/>
              </w:rPr>
              <w:t>Sustancia:</w:t>
            </w:r>
            <w:r w:rsidR="001C3DB6" w:rsidRPr="001C3DB6">
              <w:rPr>
                <w:rFonts w:ascii="Calibri" w:hAnsi="Calibri"/>
                <w:color w:val="FF0000"/>
                <w:sz w:val="20"/>
                <w:szCs w:val="20"/>
              </w:rPr>
              <w:t xml:space="preserve"> Texto libre, con límite de caracteres</w:t>
            </w:r>
          </w:p>
          <w:p w:rsidR="0052185E" w:rsidRPr="003B7C10" w:rsidRDefault="0052185E" w:rsidP="005A0E88">
            <w:pPr>
              <w:pStyle w:val="TableParagraph"/>
              <w:tabs>
                <w:tab w:val="left" w:pos="2728"/>
              </w:tabs>
              <w:ind w:left="142"/>
              <w:rPr>
                <w:rFonts w:ascii="Calibri"/>
                <w:sz w:val="20"/>
                <w:szCs w:val="20"/>
              </w:rPr>
            </w:pPr>
            <w:r w:rsidRPr="003B7C10">
              <w:rPr>
                <w:rFonts w:ascii="Calibri"/>
                <w:sz w:val="20"/>
                <w:szCs w:val="20"/>
              </w:rPr>
              <w:t>Medidas preventivas de Salud y Seguridad:</w:t>
            </w:r>
            <w:r w:rsidR="001C3DB6">
              <w:rPr>
                <w:rFonts w:ascii="Calibri"/>
                <w:sz w:val="20"/>
                <w:szCs w:val="20"/>
              </w:rPr>
              <w:t xml:space="preserve"> </w:t>
            </w:r>
            <w:r w:rsidR="001C3DB6" w:rsidRPr="001C3DB6">
              <w:rPr>
                <w:rFonts w:ascii="Calibri" w:hAnsi="Calibri"/>
                <w:color w:val="FF0000"/>
                <w:sz w:val="20"/>
                <w:szCs w:val="20"/>
              </w:rPr>
              <w:t>Texto libre, con límite de caracteres</w:t>
            </w:r>
          </w:p>
          <w:p w:rsidR="0052185E" w:rsidRPr="003B7C10" w:rsidRDefault="0052185E" w:rsidP="005A0E88">
            <w:pPr>
              <w:pStyle w:val="TableParagraph"/>
              <w:tabs>
                <w:tab w:val="left" w:pos="3816"/>
              </w:tabs>
              <w:spacing w:line="198" w:lineRule="exact"/>
              <w:ind w:left="142"/>
              <w:rPr>
                <w:rFonts w:ascii="Calibri" w:hAnsi="Calibri"/>
                <w:sz w:val="20"/>
                <w:szCs w:val="20"/>
              </w:rPr>
            </w:pPr>
            <w:r w:rsidRPr="003B7C10">
              <w:rPr>
                <w:rFonts w:ascii="Calibri" w:hAnsi="Calibri"/>
                <w:sz w:val="20"/>
                <w:szCs w:val="20"/>
              </w:rPr>
              <w:t>Medidas de prevención</w:t>
            </w:r>
            <w:r w:rsidRPr="003B7C10">
              <w:rPr>
                <w:rFonts w:ascii="Calibri" w:hAnsi="Calibri"/>
                <w:spacing w:val="-2"/>
                <w:sz w:val="20"/>
                <w:szCs w:val="20"/>
              </w:rPr>
              <w:t xml:space="preserve"> </w:t>
            </w:r>
            <w:r w:rsidRPr="003B7C10">
              <w:rPr>
                <w:rFonts w:ascii="Calibri" w:hAnsi="Calibri"/>
                <w:sz w:val="20"/>
                <w:szCs w:val="20"/>
              </w:rPr>
              <w:t>de</w:t>
            </w:r>
            <w:r w:rsidRPr="003B7C10">
              <w:rPr>
                <w:rFonts w:ascii="Calibri" w:hAnsi="Calibri"/>
                <w:spacing w:val="-5"/>
                <w:sz w:val="20"/>
                <w:szCs w:val="20"/>
              </w:rPr>
              <w:t xml:space="preserve"> </w:t>
            </w:r>
            <w:r w:rsidRPr="003B7C10">
              <w:rPr>
                <w:rFonts w:ascii="Calibri" w:hAnsi="Calibri"/>
                <w:sz w:val="20"/>
                <w:szCs w:val="20"/>
              </w:rPr>
              <w:t>la</w:t>
            </w:r>
            <w:r w:rsidRPr="003B7C10">
              <w:rPr>
                <w:rFonts w:ascii="Calibri" w:hAnsi="Calibri"/>
                <w:spacing w:val="-1"/>
                <w:sz w:val="20"/>
                <w:szCs w:val="20"/>
              </w:rPr>
              <w:t xml:space="preserve"> </w:t>
            </w:r>
            <w:r w:rsidRPr="003B7C10">
              <w:rPr>
                <w:rFonts w:ascii="Calibri" w:hAnsi="Calibri"/>
                <w:sz w:val="20"/>
                <w:szCs w:val="20"/>
              </w:rPr>
              <w:t>contaminación</w:t>
            </w:r>
            <w:r w:rsidR="001C3DB6">
              <w:rPr>
                <w:rFonts w:ascii="Calibri" w:hAnsi="Calibri"/>
                <w:sz w:val="20"/>
                <w:szCs w:val="20"/>
              </w:rPr>
              <w:t xml:space="preserve">: </w:t>
            </w:r>
            <w:r w:rsidR="001C3DB6" w:rsidRPr="001C3DB6">
              <w:rPr>
                <w:rFonts w:ascii="Calibri" w:hAnsi="Calibri"/>
                <w:color w:val="FF0000"/>
                <w:sz w:val="20"/>
                <w:szCs w:val="20"/>
              </w:rPr>
              <w:t>Texto libre, con límite de caracteres</w:t>
            </w:r>
          </w:p>
        </w:tc>
      </w:tr>
      <w:tr w:rsidR="0052185E" w:rsidRPr="003B7C10" w:rsidTr="00004164">
        <w:trPr>
          <w:trHeight w:val="442"/>
        </w:trPr>
        <w:tc>
          <w:tcPr>
            <w:tcW w:w="9756" w:type="dxa"/>
          </w:tcPr>
          <w:p w:rsidR="0052185E" w:rsidRPr="005B41F2" w:rsidRDefault="0052185E" w:rsidP="005A0E88">
            <w:pPr>
              <w:pStyle w:val="TableParagraph"/>
              <w:numPr>
                <w:ilvl w:val="1"/>
                <w:numId w:val="1"/>
              </w:numPr>
              <w:tabs>
                <w:tab w:val="left" w:pos="338"/>
              </w:tabs>
              <w:ind w:left="142" w:right="103" w:firstLine="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5B41F2">
              <w:rPr>
                <w:rFonts w:ascii="Calibri" w:hAnsi="Calibri"/>
                <w:b/>
                <w:sz w:val="20"/>
                <w:szCs w:val="20"/>
              </w:rPr>
              <w:t>Tipos de residuos (</w:t>
            </w:r>
            <w:r w:rsidR="00E7580B" w:rsidRPr="005B41F2">
              <w:rPr>
                <w:rFonts w:ascii="Calibri" w:hAnsi="Calibri"/>
                <w:b/>
                <w:sz w:val="20"/>
                <w:szCs w:val="20"/>
              </w:rPr>
              <w:t>p</w:t>
            </w:r>
            <w:r w:rsidRPr="005B41F2">
              <w:rPr>
                <w:rFonts w:ascii="Calibri" w:hAnsi="Calibri"/>
                <w:b/>
                <w:sz w:val="20"/>
                <w:szCs w:val="20"/>
              </w:rPr>
              <w:t>eligrosos</w:t>
            </w:r>
            <w:r w:rsidR="0099229F">
              <w:rPr>
                <w:rStyle w:val="Refdenotaalpie"/>
                <w:rFonts w:ascii="Calibri" w:hAnsi="Calibri"/>
                <w:b/>
                <w:sz w:val="20"/>
                <w:szCs w:val="20"/>
              </w:rPr>
              <w:footnoteReference w:id="2"/>
            </w:r>
            <w:r w:rsidRPr="005B41F2">
              <w:rPr>
                <w:rFonts w:ascii="Calibri" w:hAnsi="Calibri"/>
                <w:b/>
                <w:sz w:val="20"/>
                <w:szCs w:val="20"/>
              </w:rPr>
              <w:t>, patogénicos</w:t>
            </w:r>
            <w:r w:rsidR="0099229F">
              <w:rPr>
                <w:rStyle w:val="Refdenotaalpie"/>
                <w:rFonts w:ascii="Calibri" w:hAnsi="Calibri"/>
                <w:b/>
                <w:sz w:val="20"/>
                <w:szCs w:val="20"/>
              </w:rPr>
              <w:footnoteReference w:id="3"/>
            </w:r>
            <w:r w:rsidRPr="005B41F2">
              <w:rPr>
                <w:rFonts w:ascii="Calibri" w:hAnsi="Calibri"/>
                <w:b/>
                <w:sz w:val="20"/>
                <w:szCs w:val="20"/>
              </w:rPr>
              <w:t xml:space="preserve">, industriales </w:t>
            </w:r>
            <w:r w:rsidR="00E7580B" w:rsidRPr="005B41F2">
              <w:rPr>
                <w:rFonts w:ascii="Calibri" w:hAnsi="Calibri"/>
                <w:b/>
                <w:sz w:val="20"/>
                <w:szCs w:val="20"/>
              </w:rPr>
              <w:t>no peligrosos</w:t>
            </w:r>
            <w:r w:rsidR="0099229F">
              <w:rPr>
                <w:rStyle w:val="Refdenotaalpie"/>
                <w:rFonts w:ascii="Calibri" w:hAnsi="Calibri"/>
                <w:b/>
                <w:sz w:val="20"/>
                <w:szCs w:val="20"/>
              </w:rPr>
              <w:footnoteReference w:id="4"/>
            </w:r>
            <w:r w:rsidRPr="005B41F2">
              <w:rPr>
                <w:rFonts w:ascii="Calibri" w:hAnsi="Calibri"/>
                <w:b/>
                <w:sz w:val="20"/>
                <w:szCs w:val="20"/>
              </w:rPr>
              <w:t xml:space="preserve">, </w:t>
            </w:r>
            <w:r w:rsidR="0099229F">
              <w:rPr>
                <w:rFonts w:ascii="Calibri" w:hAnsi="Calibri"/>
                <w:b/>
                <w:sz w:val="20"/>
                <w:szCs w:val="20"/>
              </w:rPr>
              <w:t>radiactivos</w:t>
            </w:r>
            <w:r w:rsidR="0099229F">
              <w:rPr>
                <w:rStyle w:val="Refdenotaalpie"/>
                <w:rFonts w:ascii="Calibri" w:hAnsi="Calibri"/>
                <w:b/>
                <w:sz w:val="20"/>
                <w:szCs w:val="20"/>
              </w:rPr>
              <w:footnoteReference w:id="5"/>
            </w:r>
            <w:r w:rsidR="0099229F">
              <w:rPr>
                <w:rFonts w:ascii="Calibri" w:hAnsi="Calibri"/>
                <w:b/>
                <w:sz w:val="20"/>
                <w:szCs w:val="20"/>
              </w:rPr>
              <w:t xml:space="preserve">, </w:t>
            </w:r>
            <w:r w:rsidRPr="005B41F2">
              <w:rPr>
                <w:rFonts w:ascii="Calibri" w:hAnsi="Calibri"/>
                <w:b/>
                <w:sz w:val="20"/>
                <w:szCs w:val="20"/>
              </w:rPr>
              <w:t>domiciliarios</w:t>
            </w:r>
            <w:r w:rsidR="0099229F">
              <w:rPr>
                <w:rStyle w:val="Refdenotaalpie"/>
                <w:rFonts w:ascii="Calibri" w:hAnsi="Calibri"/>
                <w:b/>
                <w:sz w:val="20"/>
                <w:szCs w:val="20"/>
              </w:rPr>
              <w:footnoteReference w:id="6"/>
            </w:r>
            <w:r w:rsidRPr="005B41F2">
              <w:rPr>
                <w:rFonts w:ascii="Calibri" w:hAnsi="Calibri"/>
                <w:b/>
                <w:sz w:val="20"/>
                <w:szCs w:val="20"/>
              </w:rPr>
              <w:t>, RAEE</w:t>
            </w:r>
            <w:r w:rsidR="0099229F">
              <w:rPr>
                <w:rStyle w:val="Refdenotaalpie"/>
                <w:rFonts w:ascii="Calibri" w:hAnsi="Calibri"/>
                <w:b/>
                <w:sz w:val="20"/>
                <w:szCs w:val="20"/>
              </w:rPr>
              <w:footnoteReference w:id="7"/>
            </w:r>
            <w:r w:rsidRPr="005B41F2">
              <w:rPr>
                <w:rFonts w:ascii="Calibri" w:hAnsi="Calibri"/>
                <w:b/>
                <w:sz w:val="20"/>
                <w:szCs w:val="20"/>
              </w:rPr>
              <w:t xml:space="preserve">, </w:t>
            </w:r>
            <w:r w:rsidR="00E7580B" w:rsidRPr="005B41F2">
              <w:rPr>
                <w:rFonts w:ascii="Calibri" w:hAnsi="Calibri"/>
                <w:b/>
                <w:sz w:val="20"/>
                <w:szCs w:val="20"/>
              </w:rPr>
              <w:t>líquidos</w:t>
            </w:r>
            <w:r w:rsidR="0099229F">
              <w:rPr>
                <w:rStyle w:val="Refdenotaalpie"/>
                <w:rFonts w:ascii="Calibri" w:hAnsi="Calibri"/>
                <w:b/>
                <w:sz w:val="20"/>
                <w:szCs w:val="20"/>
              </w:rPr>
              <w:footnoteReference w:id="8"/>
            </w:r>
            <w:r w:rsidRPr="005B41F2">
              <w:rPr>
                <w:rFonts w:ascii="Calibri" w:hAnsi="Calibri"/>
                <w:b/>
                <w:sz w:val="20"/>
                <w:szCs w:val="20"/>
              </w:rPr>
              <w:t>, emisiones gaseosas</w:t>
            </w:r>
            <w:r w:rsidR="0099229F">
              <w:rPr>
                <w:rStyle w:val="Refdenotaalpie"/>
                <w:rFonts w:ascii="Calibri" w:hAnsi="Calibri"/>
                <w:b/>
                <w:sz w:val="20"/>
                <w:szCs w:val="20"/>
              </w:rPr>
              <w:footnoteReference w:id="9"/>
            </w:r>
            <w:r w:rsidRPr="005B41F2">
              <w:rPr>
                <w:rFonts w:ascii="Calibri" w:hAnsi="Calibri"/>
                <w:b/>
                <w:sz w:val="20"/>
                <w:szCs w:val="20"/>
              </w:rPr>
              <w:t xml:space="preserve">) que genera y cuál es el manejo que </w:t>
            </w:r>
            <w:r w:rsidR="00E7580B" w:rsidRPr="005B41F2">
              <w:rPr>
                <w:rFonts w:ascii="Calibri" w:hAnsi="Calibri"/>
                <w:b/>
                <w:sz w:val="20"/>
                <w:szCs w:val="20"/>
              </w:rPr>
              <w:t>se</w:t>
            </w:r>
            <w:r w:rsidRPr="005B41F2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E7580B" w:rsidRPr="005B41F2">
              <w:rPr>
                <w:rFonts w:ascii="Calibri" w:hAnsi="Calibri"/>
                <w:b/>
                <w:sz w:val="20"/>
                <w:szCs w:val="20"/>
              </w:rPr>
              <w:t>realiza</w:t>
            </w:r>
            <w:r w:rsidRPr="005B41F2">
              <w:rPr>
                <w:rFonts w:ascii="Calibri" w:hAnsi="Calibri"/>
                <w:b/>
                <w:sz w:val="20"/>
                <w:szCs w:val="20"/>
              </w:rPr>
              <w:t xml:space="preserve"> (</w:t>
            </w:r>
            <w:r w:rsidR="00E7580B" w:rsidRPr="005B41F2">
              <w:rPr>
                <w:rFonts w:ascii="Calibri" w:hAnsi="Calibri"/>
                <w:b/>
                <w:sz w:val="20"/>
                <w:szCs w:val="20"/>
              </w:rPr>
              <w:t xml:space="preserve">gestión, </w:t>
            </w:r>
            <w:r w:rsidRPr="005B41F2">
              <w:rPr>
                <w:rFonts w:ascii="Calibri" w:hAnsi="Calibri"/>
                <w:b/>
                <w:sz w:val="20"/>
                <w:szCs w:val="20"/>
              </w:rPr>
              <w:t xml:space="preserve">almacenamiento, </w:t>
            </w:r>
            <w:r w:rsidRPr="005B41F2">
              <w:rPr>
                <w:rFonts w:ascii="Calibri" w:hAnsi="Calibri"/>
                <w:b/>
                <w:sz w:val="20"/>
                <w:szCs w:val="20"/>
              </w:rPr>
              <w:lastRenderedPageBreak/>
              <w:t>transporte y disposición final).</w:t>
            </w:r>
            <w:r w:rsidR="002171C4" w:rsidRPr="005B41F2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2171C4" w:rsidRPr="005B41F2">
              <w:rPr>
                <w:rFonts w:ascii="Calibri" w:hAnsi="Calibri"/>
                <w:b/>
                <w:color w:val="FF0000"/>
                <w:sz w:val="20"/>
                <w:szCs w:val="20"/>
              </w:rPr>
              <w:t xml:space="preserve">Que se pueda agregar campos para </w:t>
            </w:r>
            <w:r w:rsidR="005B41F2">
              <w:rPr>
                <w:rFonts w:ascii="Calibri" w:hAnsi="Calibri"/>
                <w:b/>
                <w:color w:val="FF0000"/>
                <w:sz w:val="20"/>
                <w:szCs w:val="20"/>
              </w:rPr>
              <w:t xml:space="preserve">completar con </w:t>
            </w:r>
            <w:r w:rsidR="002171C4" w:rsidRPr="005B41F2">
              <w:rPr>
                <w:rFonts w:ascii="Calibri" w:hAnsi="Calibri"/>
                <w:b/>
                <w:color w:val="FF0000"/>
                <w:sz w:val="20"/>
                <w:szCs w:val="20"/>
              </w:rPr>
              <w:t xml:space="preserve">varias sustancias. </w:t>
            </w:r>
            <w:r w:rsidR="00211201">
              <w:rPr>
                <w:rFonts w:ascii="Calibri" w:hAnsi="Calibri"/>
                <w:b/>
                <w:color w:val="FF0000"/>
                <w:sz w:val="20"/>
                <w:szCs w:val="20"/>
                <w:lang w:val="es-ES_tradnl"/>
              </w:rPr>
              <w:t>Puede</w:t>
            </w:r>
            <w:r w:rsidR="005B41F2" w:rsidRPr="005B41F2">
              <w:rPr>
                <w:rFonts w:ascii="Calibri" w:hAnsi="Calibri"/>
                <w:b/>
                <w:color w:val="FF0000"/>
                <w:sz w:val="20"/>
                <w:szCs w:val="20"/>
                <w:lang w:val="es-ES_tradnl"/>
              </w:rPr>
              <w:t xml:space="preserve"> despl</w:t>
            </w:r>
            <w:r w:rsidR="00211201">
              <w:rPr>
                <w:rFonts w:ascii="Calibri" w:hAnsi="Calibri"/>
                <w:b/>
                <w:color w:val="FF0000"/>
                <w:sz w:val="20"/>
                <w:szCs w:val="20"/>
                <w:lang w:val="es-ES_tradnl"/>
              </w:rPr>
              <w:t>egarse</w:t>
            </w:r>
            <w:r w:rsidR="005B41F2" w:rsidRPr="005B41F2">
              <w:rPr>
                <w:rFonts w:ascii="Calibri" w:hAnsi="Calibri"/>
                <w:b/>
                <w:color w:val="FF0000"/>
                <w:sz w:val="20"/>
                <w:szCs w:val="20"/>
                <w:lang w:val="es-ES_tradnl"/>
              </w:rPr>
              <w:t xml:space="preserve"> mensaje emergente (¿?)</w:t>
            </w:r>
            <w:r w:rsidR="005B41F2">
              <w:rPr>
                <w:rFonts w:ascii="Calibri" w:hAnsi="Calibri"/>
                <w:b/>
                <w:color w:val="FF0000"/>
                <w:sz w:val="20"/>
                <w:szCs w:val="20"/>
                <w:lang w:val="es-ES_tradnl"/>
              </w:rPr>
              <w:t xml:space="preserve"> </w:t>
            </w:r>
            <w:r w:rsidR="005B41F2" w:rsidRPr="005B41F2">
              <w:rPr>
                <w:rFonts w:ascii="Calibri" w:hAnsi="Calibri"/>
                <w:b/>
                <w:color w:val="FF0000"/>
                <w:sz w:val="20"/>
                <w:szCs w:val="20"/>
                <w:lang w:val="es-ES_tradnl"/>
              </w:rPr>
              <w:t>por cada pablara clave</w:t>
            </w:r>
            <w:r w:rsidR="005B41F2">
              <w:rPr>
                <w:rFonts w:ascii="Calibri" w:hAnsi="Calibri"/>
                <w:b/>
                <w:color w:val="FF0000"/>
                <w:sz w:val="20"/>
                <w:szCs w:val="20"/>
                <w:lang w:val="es-ES_tradnl"/>
              </w:rPr>
              <w:t>.</w:t>
            </w:r>
          </w:p>
          <w:p w:rsidR="0052185E" w:rsidRPr="003B7C10" w:rsidRDefault="0052185E" w:rsidP="005A0E88">
            <w:pPr>
              <w:pStyle w:val="TableParagraph"/>
              <w:tabs>
                <w:tab w:val="left" w:pos="338"/>
              </w:tabs>
              <w:ind w:left="142" w:right="103"/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52185E" w:rsidRPr="003B7C10" w:rsidTr="00004164">
        <w:trPr>
          <w:trHeight w:val="217"/>
        </w:trPr>
        <w:tc>
          <w:tcPr>
            <w:tcW w:w="9756" w:type="dxa"/>
          </w:tcPr>
          <w:p w:rsidR="0052185E" w:rsidRPr="003B7C10" w:rsidRDefault="0052185E" w:rsidP="005A0E88">
            <w:pPr>
              <w:pStyle w:val="TableParagraph"/>
              <w:tabs>
                <w:tab w:val="left" w:pos="3953"/>
              </w:tabs>
              <w:spacing w:line="198" w:lineRule="exact"/>
              <w:ind w:left="142"/>
              <w:rPr>
                <w:rFonts w:ascii="Calibri" w:hAnsi="Calibri"/>
                <w:sz w:val="20"/>
                <w:szCs w:val="20"/>
              </w:rPr>
            </w:pPr>
            <w:r w:rsidRPr="003B7C10">
              <w:rPr>
                <w:rFonts w:ascii="Calibri" w:hAnsi="Calibri"/>
                <w:sz w:val="20"/>
                <w:szCs w:val="20"/>
              </w:rPr>
              <w:lastRenderedPageBreak/>
              <w:t>Tipos de residuos:</w:t>
            </w:r>
            <w:r w:rsidR="00EB094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EB094E" w:rsidRPr="001C3DB6">
              <w:rPr>
                <w:rFonts w:ascii="Calibri" w:hAnsi="Calibri"/>
                <w:color w:val="FF0000"/>
                <w:sz w:val="20"/>
                <w:szCs w:val="20"/>
              </w:rPr>
              <w:t>Texto libre, con límite de caracteres</w:t>
            </w:r>
          </w:p>
          <w:p w:rsidR="0052185E" w:rsidRPr="003B7C10" w:rsidRDefault="00D854D0" w:rsidP="005A0E88">
            <w:pPr>
              <w:pStyle w:val="TableParagraph"/>
              <w:tabs>
                <w:tab w:val="left" w:pos="3953"/>
              </w:tabs>
              <w:spacing w:line="198" w:lineRule="exact"/>
              <w:ind w:left="142"/>
              <w:rPr>
                <w:rFonts w:ascii="Calibri" w:hAnsi="Calibri"/>
                <w:sz w:val="20"/>
                <w:szCs w:val="20"/>
              </w:rPr>
            </w:pPr>
            <w:r w:rsidRPr="0041020A">
              <w:rPr>
                <w:rFonts w:ascii="Calibri" w:hAnsi="Calibri"/>
                <w:sz w:val="20"/>
                <w:szCs w:val="20"/>
              </w:rPr>
              <w:t>C</w:t>
            </w:r>
            <w:r w:rsidR="0052185E" w:rsidRPr="0041020A">
              <w:rPr>
                <w:rFonts w:ascii="Calibri" w:hAnsi="Calibri"/>
                <w:sz w:val="20"/>
                <w:szCs w:val="20"/>
              </w:rPr>
              <w:t>antidades:</w:t>
            </w:r>
            <w:r w:rsidR="0052185E" w:rsidRPr="003B7C10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52185E" w:rsidRPr="003B7C10" w:rsidRDefault="0052185E" w:rsidP="005A0E88">
            <w:pPr>
              <w:pStyle w:val="TableParagraph"/>
              <w:tabs>
                <w:tab w:val="left" w:pos="3953"/>
              </w:tabs>
              <w:spacing w:line="198" w:lineRule="exact"/>
              <w:ind w:left="142"/>
              <w:rPr>
                <w:rFonts w:ascii="Calibri" w:hAnsi="Calibri"/>
                <w:sz w:val="20"/>
                <w:szCs w:val="20"/>
                <w:u w:val="single"/>
              </w:rPr>
            </w:pPr>
            <w:r w:rsidRPr="003B7C10">
              <w:rPr>
                <w:rFonts w:ascii="Calibri" w:hAnsi="Calibri"/>
                <w:sz w:val="20"/>
                <w:szCs w:val="20"/>
              </w:rPr>
              <w:t>Manejo previsto:</w:t>
            </w:r>
          </w:p>
          <w:p w:rsidR="0052185E" w:rsidRPr="003B7C10" w:rsidRDefault="0052185E" w:rsidP="005A0E88">
            <w:pPr>
              <w:pStyle w:val="TableParagraph"/>
              <w:tabs>
                <w:tab w:val="left" w:pos="3953"/>
              </w:tabs>
              <w:spacing w:line="198" w:lineRule="exact"/>
              <w:ind w:left="142"/>
              <w:rPr>
                <w:rFonts w:ascii="Calibri" w:hAnsi="Calibri"/>
                <w:sz w:val="20"/>
                <w:szCs w:val="20"/>
              </w:rPr>
            </w:pPr>
          </w:p>
        </w:tc>
      </w:tr>
      <w:tr w:rsidR="0052185E" w:rsidRPr="003B7C10" w:rsidTr="00004164">
        <w:trPr>
          <w:trHeight w:val="222"/>
        </w:trPr>
        <w:tc>
          <w:tcPr>
            <w:tcW w:w="9756" w:type="dxa"/>
          </w:tcPr>
          <w:p w:rsidR="0052185E" w:rsidRPr="003B7C10" w:rsidRDefault="0052185E" w:rsidP="005A0E88">
            <w:pPr>
              <w:pStyle w:val="TableParagraph"/>
              <w:numPr>
                <w:ilvl w:val="1"/>
                <w:numId w:val="1"/>
              </w:numPr>
              <w:tabs>
                <w:tab w:val="left" w:pos="363"/>
              </w:tabs>
              <w:spacing w:line="203" w:lineRule="exact"/>
              <w:ind w:left="142" w:firstLine="0"/>
              <w:rPr>
                <w:rFonts w:ascii="Calibri" w:hAnsi="Calibri"/>
                <w:b/>
                <w:sz w:val="20"/>
                <w:szCs w:val="20"/>
              </w:rPr>
            </w:pPr>
            <w:r w:rsidRPr="003B7C10">
              <w:rPr>
                <w:rFonts w:ascii="Calibri" w:hAnsi="Calibri"/>
                <w:b/>
                <w:sz w:val="20"/>
                <w:szCs w:val="20"/>
              </w:rPr>
              <w:t xml:space="preserve">Identificación de actividades o trabajos riesgosos </w:t>
            </w:r>
          </w:p>
        </w:tc>
      </w:tr>
      <w:tr w:rsidR="0052185E" w:rsidRPr="003B7C10" w:rsidTr="00004164">
        <w:trPr>
          <w:trHeight w:val="437"/>
        </w:trPr>
        <w:tc>
          <w:tcPr>
            <w:tcW w:w="9756" w:type="dxa"/>
          </w:tcPr>
          <w:p w:rsidR="0052185E" w:rsidRPr="003B7C10" w:rsidRDefault="0052185E" w:rsidP="005A0E88">
            <w:pPr>
              <w:pStyle w:val="TableParagraph"/>
              <w:ind w:left="142" w:right="99"/>
              <w:jc w:val="both"/>
              <w:rPr>
                <w:rFonts w:ascii="Calibri" w:hAnsi="Calibri"/>
                <w:i/>
                <w:sz w:val="20"/>
                <w:szCs w:val="20"/>
                <w:u w:val="single"/>
              </w:rPr>
            </w:pPr>
            <w:r w:rsidRPr="00947589">
              <w:rPr>
                <w:rFonts w:ascii="Calibri" w:hAnsi="Calibri"/>
                <w:sz w:val="20"/>
                <w:szCs w:val="20"/>
              </w:rPr>
              <w:t>Descripción de</w:t>
            </w:r>
            <w:r w:rsidRPr="00947589">
              <w:rPr>
                <w:rFonts w:ascii="Calibri" w:hAnsi="Calibri"/>
                <w:spacing w:val="-1"/>
                <w:sz w:val="20"/>
                <w:szCs w:val="20"/>
              </w:rPr>
              <w:t xml:space="preserve"> </w:t>
            </w:r>
            <w:r w:rsidRPr="00947589">
              <w:rPr>
                <w:rFonts w:ascii="Calibri" w:hAnsi="Calibri"/>
                <w:sz w:val="20"/>
                <w:szCs w:val="20"/>
              </w:rPr>
              <w:t>riesgos</w:t>
            </w:r>
            <w:r w:rsidRPr="00947589">
              <w:rPr>
                <w:rFonts w:ascii="Calibri" w:hAnsi="Calibri"/>
                <w:spacing w:val="-2"/>
                <w:sz w:val="20"/>
                <w:szCs w:val="20"/>
              </w:rPr>
              <w:t xml:space="preserve"> </w:t>
            </w:r>
            <w:r w:rsidRPr="00947589">
              <w:rPr>
                <w:rFonts w:ascii="Calibri" w:hAnsi="Calibri"/>
                <w:sz w:val="20"/>
                <w:szCs w:val="20"/>
              </w:rPr>
              <w:t>y</w:t>
            </w:r>
            <w:r w:rsidRPr="00947589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r w:rsidRPr="00947589">
              <w:rPr>
                <w:rFonts w:ascii="Calibri" w:hAnsi="Calibri"/>
                <w:sz w:val="20"/>
                <w:szCs w:val="20"/>
              </w:rPr>
              <w:t>peligros</w:t>
            </w:r>
            <w:r w:rsidR="0005650B">
              <w:rPr>
                <w:rFonts w:ascii="Calibri" w:hAnsi="Calibri"/>
                <w:sz w:val="20"/>
                <w:szCs w:val="20"/>
              </w:rPr>
              <w:t xml:space="preserve"> asociados.</w:t>
            </w:r>
            <w:r w:rsidRPr="0005650B">
              <w:rPr>
                <w:rFonts w:ascii="Calibri" w:hAnsi="Calibri"/>
                <w:i/>
                <w:sz w:val="20"/>
                <w:szCs w:val="20"/>
              </w:rPr>
              <w:t xml:space="preserve"> </w:t>
            </w:r>
            <w:r w:rsidR="00CB4F0B" w:rsidRPr="0005650B">
              <w:rPr>
                <w:rStyle w:val="Refdenotaalpie"/>
                <w:rFonts w:ascii="Calibri" w:hAnsi="Calibri"/>
                <w:sz w:val="20"/>
                <w:szCs w:val="20"/>
              </w:rPr>
              <w:footnoteReference w:id="10"/>
            </w:r>
            <w:r w:rsidR="00EB094E" w:rsidRPr="001C3DB6">
              <w:rPr>
                <w:rFonts w:ascii="Calibri" w:hAnsi="Calibri"/>
                <w:color w:val="FF0000"/>
                <w:sz w:val="20"/>
                <w:szCs w:val="20"/>
              </w:rPr>
              <w:t>Texto libre, con límite de caracteres</w:t>
            </w:r>
          </w:p>
          <w:p w:rsidR="0052185E" w:rsidRPr="003B7C10" w:rsidRDefault="0052185E" w:rsidP="005A0E88">
            <w:pPr>
              <w:pStyle w:val="TableParagraph"/>
              <w:ind w:left="142" w:right="99"/>
              <w:jc w:val="both"/>
              <w:rPr>
                <w:rFonts w:ascii="Calibri" w:hAnsi="Calibri"/>
                <w:i/>
                <w:sz w:val="20"/>
                <w:szCs w:val="20"/>
                <w:u w:val="single"/>
              </w:rPr>
            </w:pPr>
          </w:p>
          <w:p w:rsidR="0052185E" w:rsidRPr="003B7C10" w:rsidRDefault="0052185E" w:rsidP="005A0E88">
            <w:pPr>
              <w:pStyle w:val="TableParagraph"/>
              <w:ind w:left="142" w:right="99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52185E" w:rsidRPr="003B7C10" w:rsidTr="00004164">
        <w:trPr>
          <w:trHeight w:val="841"/>
        </w:trPr>
        <w:tc>
          <w:tcPr>
            <w:tcW w:w="9756" w:type="dxa"/>
          </w:tcPr>
          <w:p w:rsidR="0052185E" w:rsidRPr="003B7C10" w:rsidRDefault="0052185E" w:rsidP="005A0E88">
            <w:pPr>
              <w:pStyle w:val="TableParagraph"/>
              <w:spacing w:before="9"/>
              <w:ind w:left="142"/>
              <w:rPr>
                <w:rFonts w:ascii="Calibri"/>
                <w:sz w:val="20"/>
                <w:szCs w:val="20"/>
              </w:rPr>
            </w:pPr>
          </w:p>
          <w:p w:rsidR="0052185E" w:rsidRPr="003B7C10" w:rsidRDefault="0052185E" w:rsidP="005A0E88">
            <w:pPr>
              <w:pStyle w:val="TableParagraph"/>
              <w:tabs>
                <w:tab w:val="left" w:pos="5934"/>
              </w:tabs>
              <w:ind w:left="142"/>
              <w:jc w:val="both"/>
              <w:rPr>
                <w:rFonts w:ascii="Calibri" w:hAnsi="Calibri"/>
                <w:sz w:val="20"/>
                <w:szCs w:val="20"/>
              </w:rPr>
            </w:pPr>
            <w:r w:rsidRPr="003B7C10">
              <w:rPr>
                <w:rFonts w:ascii="Calibri" w:hAnsi="Calibri"/>
                <w:sz w:val="20"/>
                <w:szCs w:val="20"/>
              </w:rPr>
              <w:t>Medidas</w:t>
            </w:r>
            <w:r w:rsidRPr="003B7C10">
              <w:rPr>
                <w:rFonts w:ascii="Calibri" w:hAnsi="Calibri"/>
                <w:spacing w:val="-5"/>
                <w:sz w:val="20"/>
                <w:szCs w:val="20"/>
              </w:rPr>
              <w:t xml:space="preserve"> </w:t>
            </w:r>
            <w:r w:rsidRPr="003B7C10">
              <w:rPr>
                <w:rFonts w:ascii="Calibri" w:hAnsi="Calibri"/>
                <w:sz w:val="20"/>
                <w:szCs w:val="20"/>
              </w:rPr>
              <w:t>de</w:t>
            </w:r>
            <w:r w:rsidRPr="003B7C10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r w:rsidRPr="003B7C10">
              <w:rPr>
                <w:rFonts w:ascii="Calibri" w:hAnsi="Calibri"/>
                <w:sz w:val="20"/>
                <w:szCs w:val="20"/>
              </w:rPr>
              <w:t>mitigación</w:t>
            </w:r>
            <w:r w:rsidRPr="003B7C10">
              <w:rPr>
                <w:rFonts w:ascii="Calibri" w:hAnsi="Calibri"/>
                <w:spacing w:val="-1"/>
                <w:sz w:val="20"/>
                <w:szCs w:val="20"/>
              </w:rPr>
              <w:t xml:space="preserve"> </w:t>
            </w:r>
            <w:r w:rsidRPr="003B7C10">
              <w:rPr>
                <w:rFonts w:ascii="Calibri" w:hAnsi="Calibri"/>
                <w:sz w:val="20"/>
                <w:szCs w:val="20"/>
              </w:rPr>
              <w:t>o</w:t>
            </w:r>
            <w:r w:rsidRPr="003B7C10">
              <w:rPr>
                <w:rFonts w:ascii="Calibri" w:hAnsi="Calibri"/>
                <w:spacing w:val="-2"/>
                <w:sz w:val="20"/>
                <w:szCs w:val="20"/>
              </w:rPr>
              <w:t xml:space="preserve"> </w:t>
            </w:r>
            <w:r w:rsidRPr="003B7C10">
              <w:rPr>
                <w:rFonts w:ascii="Calibri" w:hAnsi="Calibri"/>
                <w:sz w:val="20"/>
                <w:szCs w:val="20"/>
              </w:rPr>
              <w:t>control:</w:t>
            </w:r>
            <w:r w:rsidRPr="003B7C10">
              <w:rPr>
                <w:rFonts w:ascii="Calibri" w:hAnsi="Calibri"/>
                <w:spacing w:val="-1"/>
                <w:sz w:val="20"/>
                <w:szCs w:val="20"/>
              </w:rPr>
              <w:t xml:space="preserve"> </w:t>
            </w:r>
            <w:r w:rsidR="003A6CCF" w:rsidRPr="001C3DB6">
              <w:rPr>
                <w:rFonts w:ascii="Calibri" w:hAnsi="Calibri"/>
                <w:color w:val="FF0000"/>
                <w:sz w:val="20"/>
                <w:szCs w:val="20"/>
              </w:rPr>
              <w:t>Texto libre, con límite de caracteres</w:t>
            </w:r>
          </w:p>
          <w:p w:rsidR="0052185E" w:rsidRPr="003B7C10" w:rsidRDefault="0052185E" w:rsidP="005A0E88">
            <w:pPr>
              <w:pStyle w:val="TableParagraph"/>
              <w:spacing w:before="2" w:line="202" w:lineRule="exact"/>
              <w:ind w:left="142"/>
              <w:jc w:val="both"/>
              <w:rPr>
                <w:rFonts w:ascii="Calibri" w:hAnsi="Calibri"/>
                <w:i/>
                <w:sz w:val="20"/>
                <w:szCs w:val="20"/>
              </w:rPr>
            </w:pPr>
          </w:p>
        </w:tc>
      </w:tr>
      <w:tr w:rsidR="005A0E88" w:rsidRPr="003B7C10" w:rsidTr="00162A6C">
        <w:trPr>
          <w:trHeight w:val="874"/>
        </w:trPr>
        <w:tc>
          <w:tcPr>
            <w:tcW w:w="9756" w:type="dxa"/>
          </w:tcPr>
          <w:p w:rsidR="005A0E88" w:rsidRPr="003B7C10" w:rsidRDefault="005A0E88" w:rsidP="00D525FF">
            <w:pPr>
              <w:pStyle w:val="TableParagraph"/>
              <w:numPr>
                <w:ilvl w:val="1"/>
                <w:numId w:val="1"/>
              </w:numPr>
              <w:tabs>
                <w:tab w:val="left" w:pos="363"/>
                <w:tab w:val="left" w:pos="567"/>
              </w:tabs>
              <w:spacing w:line="203" w:lineRule="exact"/>
              <w:ind w:left="142" w:firstLine="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Indicar si la propuesta incluye obras de infraestructura</w:t>
            </w:r>
            <w:r>
              <w:rPr>
                <w:rStyle w:val="Refdenotaalpie"/>
                <w:rFonts w:ascii="Calibri" w:hAnsi="Calibri"/>
                <w:b/>
                <w:sz w:val="20"/>
                <w:szCs w:val="20"/>
              </w:rPr>
              <w:footnoteReference w:id="11"/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. </w:t>
            </w:r>
            <w:r w:rsidRPr="00352129">
              <w:rPr>
                <w:rFonts w:ascii="Calibri" w:hAnsi="Calibri"/>
                <w:b/>
                <w:sz w:val="20"/>
                <w:szCs w:val="20"/>
              </w:rPr>
              <w:t>Describir medidas y/o acciones de gestión ambiental para la Obra para la etapa de diseño, especificaciones ambientales para contratistas, medidas de seguridad para la construcción, entre otras.</w:t>
            </w:r>
            <w:r w:rsidR="00D525FF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D525FF" w:rsidRPr="001C3DB6">
              <w:rPr>
                <w:rFonts w:ascii="Calibri" w:hAnsi="Calibri"/>
                <w:color w:val="FF0000"/>
                <w:sz w:val="20"/>
                <w:szCs w:val="20"/>
              </w:rPr>
              <w:t>Texto libre, con límite de caracteres</w:t>
            </w:r>
            <w:r w:rsidR="00D525FF">
              <w:rPr>
                <w:rFonts w:ascii="Calibri" w:hAnsi="Calibri"/>
                <w:color w:val="FF0000"/>
                <w:sz w:val="20"/>
                <w:szCs w:val="20"/>
              </w:rPr>
              <w:t>.</w:t>
            </w:r>
          </w:p>
        </w:tc>
      </w:tr>
      <w:tr w:rsidR="0052185E" w:rsidRPr="003B7C10" w:rsidTr="00004164">
        <w:trPr>
          <w:trHeight w:val="657"/>
        </w:trPr>
        <w:tc>
          <w:tcPr>
            <w:tcW w:w="9756" w:type="dxa"/>
          </w:tcPr>
          <w:p w:rsidR="0052185E" w:rsidRPr="003B7C10" w:rsidRDefault="0052185E" w:rsidP="005A0E88">
            <w:pPr>
              <w:pStyle w:val="TableParagraph"/>
              <w:numPr>
                <w:ilvl w:val="1"/>
                <w:numId w:val="1"/>
              </w:numPr>
              <w:tabs>
                <w:tab w:val="left" w:pos="363"/>
              </w:tabs>
              <w:spacing w:line="203" w:lineRule="exact"/>
              <w:ind w:left="142" w:firstLine="0"/>
              <w:rPr>
                <w:rFonts w:ascii="Calibri" w:hAnsi="Calibri"/>
                <w:b/>
                <w:sz w:val="20"/>
                <w:szCs w:val="20"/>
              </w:rPr>
            </w:pPr>
            <w:r w:rsidRPr="003B7C10">
              <w:rPr>
                <w:rFonts w:ascii="Calibri" w:hAnsi="Calibri"/>
                <w:b/>
                <w:sz w:val="20"/>
                <w:szCs w:val="20"/>
              </w:rPr>
              <w:t>Detallar si la propuesta incorpora o implementa procesos para incrementar los beneficios ambientales con enfoque en economía circular, buenas prácticas ambientales y sociales, adaptación</w:t>
            </w:r>
            <w:r w:rsidR="003A6CCF">
              <w:rPr>
                <w:rFonts w:ascii="Calibri" w:hAnsi="Calibri"/>
                <w:b/>
                <w:sz w:val="20"/>
                <w:szCs w:val="20"/>
              </w:rPr>
              <w:t>/mitigación</w:t>
            </w:r>
            <w:r w:rsidRPr="003B7C10">
              <w:rPr>
                <w:rFonts w:ascii="Calibri" w:hAnsi="Calibri"/>
                <w:b/>
                <w:sz w:val="20"/>
                <w:szCs w:val="20"/>
              </w:rPr>
              <w:t xml:space="preserve"> al cambio climático, producción más limpia, entre otros. </w:t>
            </w:r>
          </w:p>
          <w:p w:rsidR="0052185E" w:rsidRPr="003B7C10" w:rsidRDefault="0052185E" w:rsidP="005A0E88">
            <w:pPr>
              <w:pStyle w:val="TableParagraph"/>
              <w:tabs>
                <w:tab w:val="left" w:pos="363"/>
              </w:tabs>
              <w:spacing w:line="203" w:lineRule="exact"/>
              <w:ind w:left="142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52185E" w:rsidRPr="003B7C10" w:rsidTr="00004164">
        <w:trPr>
          <w:trHeight w:val="874"/>
        </w:trPr>
        <w:tc>
          <w:tcPr>
            <w:tcW w:w="9756" w:type="dxa"/>
          </w:tcPr>
          <w:p w:rsidR="0052185E" w:rsidRPr="003B7C10" w:rsidRDefault="0052185E" w:rsidP="005A0E88">
            <w:pPr>
              <w:pStyle w:val="TableParagraph"/>
              <w:numPr>
                <w:ilvl w:val="1"/>
                <w:numId w:val="1"/>
              </w:numPr>
              <w:tabs>
                <w:tab w:val="left" w:pos="363"/>
              </w:tabs>
              <w:spacing w:line="203" w:lineRule="exact"/>
              <w:ind w:left="142" w:firstLine="0"/>
              <w:rPr>
                <w:rFonts w:ascii="Calibri" w:hAnsi="Calibri"/>
                <w:b/>
                <w:sz w:val="20"/>
                <w:szCs w:val="20"/>
              </w:rPr>
            </w:pPr>
            <w:r w:rsidRPr="003B7C10">
              <w:rPr>
                <w:rFonts w:ascii="Calibri" w:hAnsi="Calibri"/>
                <w:b/>
                <w:sz w:val="20"/>
                <w:szCs w:val="20"/>
              </w:rPr>
              <w:t>Indicar si la propuesta incluye el trabajo con Pueblo indígenas u originarios, comunidades nativas o campesinas</w:t>
            </w:r>
            <w:r w:rsidR="00FD1900">
              <w:rPr>
                <w:rFonts w:ascii="Calibri" w:hAnsi="Calibri"/>
                <w:b/>
                <w:sz w:val="20"/>
                <w:szCs w:val="20"/>
              </w:rPr>
              <w:t>, y/o migrantes</w:t>
            </w:r>
            <w:r w:rsidRPr="003B7C10">
              <w:rPr>
                <w:rFonts w:ascii="Calibri" w:hAnsi="Calibri"/>
                <w:b/>
                <w:sz w:val="20"/>
                <w:szCs w:val="20"/>
              </w:rPr>
              <w:t>.</w:t>
            </w:r>
            <w:r w:rsidR="005106E3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</w:tc>
      </w:tr>
      <w:tr w:rsidR="0052185E" w:rsidRPr="003B7C10" w:rsidTr="00004164">
        <w:trPr>
          <w:trHeight w:val="874"/>
        </w:trPr>
        <w:tc>
          <w:tcPr>
            <w:tcW w:w="9756" w:type="dxa"/>
          </w:tcPr>
          <w:p w:rsidR="003A6CCF" w:rsidRPr="0015713B" w:rsidRDefault="0052185E" w:rsidP="005A0E88">
            <w:pPr>
              <w:pStyle w:val="TableParagraph"/>
              <w:numPr>
                <w:ilvl w:val="1"/>
                <w:numId w:val="1"/>
              </w:numPr>
              <w:tabs>
                <w:tab w:val="left" w:pos="363"/>
              </w:tabs>
              <w:spacing w:line="203" w:lineRule="exact"/>
              <w:ind w:left="142" w:firstLine="0"/>
              <w:rPr>
                <w:rFonts w:ascii="Calibri" w:hAnsi="Calibri"/>
                <w:b/>
                <w:sz w:val="20"/>
                <w:szCs w:val="20"/>
              </w:rPr>
            </w:pPr>
            <w:r w:rsidRPr="003B7C10">
              <w:rPr>
                <w:rFonts w:ascii="Calibri" w:hAnsi="Calibri"/>
                <w:b/>
                <w:sz w:val="20"/>
                <w:szCs w:val="20"/>
              </w:rPr>
              <w:t xml:space="preserve">Indicar si la propuesta incluye perspectiva de </w:t>
            </w:r>
            <w:r w:rsidR="00CB4F0B">
              <w:rPr>
                <w:rFonts w:ascii="Calibri" w:hAnsi="Calibri"/>
                <w:b/>
                <w:sz w:val="20"/>
                <w:szCs w:val="20"/>
              </w:rPr>
              <w:t xml:space="preserve">género y como </w:t>
            </w:r>
            <w:r w:rsidR="00732407">
              <w:rPr>
                <w:rFonts w:ascii="Calibri" w:hAnsi="Calibri"/>
                <w:b/>
                <w:sz w:val="20"/>
                <w:szCs w:val="20"/>
              </w:rPr>
              <w:t xml:space="preserve">la llevaría a cabo (ej.: </w:t>
            </w:r>
            <w:r w:rsidR="007218FE" w:rsidRPr="00217EFF">
              <w:rPr>
                <w:rFonts w:ascii="Calibri" w:hAnsi="Calibri"/>
                <w:b/>
                <w:sz w:val="20"/>
                <w:szCs w:val="20"/>
              </w:rPr>
              <w:t>cuenta con política de género</w:t>
            </w:r>
            <w:r w:rsidR="007218FE">
              <w:rPr>
                <w:rFonts w:ascii="Calibri" w:hAnsi="Calibri"/>
                <w:b/>
                <w:sz w:val="20"/>
                <w:szCs w:val="20"/>
              </w:rPr>
              <w:t xml:space="preserve">; </w:t>
            </w:r>
            <w:r w:rsidR="00217EFF" w:rsidRPr="00217EFF">
              <w:rPr>
                <w:rFonts w:ascii="Calibri" w:hAnsi="Calibri"/>
                <w:b/>
                <w:sz w:val="20"/>
                <w:szCs w:val="20"/>
              </w:rPr>
              <w:t>proponen desarrollos que</w:t>
            </w:r>
            <w:r w:rsidR="007218FE">
              <w:rPr>
                <w:rFonts w:ascii="Calibri" w:hAnsi="Calibri"/>
                <w:b/>
                <w:sz w:val="20"/>
                <w:szCs w:val="20"/>
              </w:rPr>
              <w:t xml:space="preserve"> contemplan y/o </w:t>
            </w:r>
            <w:r w:rsidR="00217EFF" w:rsidRPr="00217EFF">
              <w:rPr>
                <w:rFonts w:ascii="Calibri" w:hAnsi="Calibri"/>
                <w:b/>
                <w:sz w:val="20"/>
                <w:szCs w:val="20"/>
              </w:rPr>
              <w:t xml:space="preserve">mejoran la </w:t>
            </w:r>
            <w:r w:rsidR="007218FE">
              <w:rPr>
                <w:rFonts w:ascii="Calibri" w:hAnsi="Calibri"/>
                <w:b/>
                <w:sz w:val="20"/>
                <w:szCs w:val="20"/>
              </w:rPr>
              <w:t xml:space="preserve">situación y </w:t>
            </w:r>
            <w:r w:rsidR="00217EFF" w:rsidRPr="00217EFF">
              <w:rPr>
                <w:rFonts w:ascii="Calibri" w:hAnsi="Calibri"/>
                <w:b/>
                <w:sz w:val="20"/>
                <w:szCs w:val="20"/>
              </w:rPr>
              <w:t>calidad de vida de las mujeres y diversidades</w:t>
            </w:r>
            <w:r w:rsidR="00217EFF">
              <w:rPr>
                <w:rFonts w:ascii="Calibri" w:hAnsi="Calibri"/>
                <w:b/>
                <w:sz w:val="20"/>
                <w:szCs w:val="20"/>
              </w:rPr>
              <w:t xml:space="preserve">; realizan acciones que </w:t>
            </w:r>
            <w:r w:rsidR="007218FE">
              <w:rPr>
                <w:rFonts w:ascii="Calibri" w:hAnsi="Calibri"/>
                <w:b/>
                <w:sz w:val="20"/>
                <w:szCs w:val="20"/>
              </w:rPr>
              <w:t>fomentan la paridad e inclusión;</w:t>
            </w:r>
            <w:r w:rsidR="00217EFF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217EFF" w:rsidRPr="00217EFF">
              <w:rPr>
                <w:rFonts w:ascii="Calibri" w:hAnsi="Calibri"/>
                <w:b/>
                <w:sz w:val="20"/>
                <w:szCs w:val="20"/>
              </w:rPr>
              <w:t>etc.)</w:t>
            </w:r>
            <w:r w:rsidR="00217EFF">
              <w:rPr>
                <w:rFonts w:ascii="Calibri" w:hAnsi="Calibri"/>
                <w:b/>
                <w:sz w:val="20"/>
                <w:szCs w:val="20"/>
              </w:rPr>
              <w:t>.</w:t>
            </w:r>
            <w:r w:rsidR="00217EFF" w:rsidRPr="00217EFF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217EFF" w:rsidRPr="00217EFF">
              <w:rPr>
                <w:rFonts w:ascii="Calibri" w:hAnsi="Calibri"/>
                <w:b/>
                <w:color w:val="FF0000"/>
                <w:sz w:val="20"/>
                <w:szCs w:val="20"/>
              </w:rPr>
              <w:t>Se podría incluir v</w:t>
            </w:r>
            <w:r w:rsidR="003A6CCF">
              <w:rPr>
                <w:rFonts w:ascii="Calibri" w:hAnsi="Calibri"/>
                <w:b/>
                <w:color w:val="FF0000"/>
                <w:sz w:val="20"/>
                <w:szCs w:val="20"/>
              </w:rPr>
              <w:t>ariación en el mensaje de ayuda</w:t>
            </w:r>
            <w:r w:rsidR="00066B1C">
              <w:rPr>
                <w:rFonts w:ascii="Calibri" w:hAnsi="Calibri"/>
                <w:b/>
                <w:color w:val="FF0000"/>
                <w:sz w:val="20"/>
                <w:szCs w:val="20"/>
              </w:rPr>
              <w:t>, y</w:t>
            </w:r>
            <w:r w:rsidR="00CB4F0B">
              <w:rPr>
                <w:rFonts w:ascii="Calibri" w:hAnsi="Calibri"/>
                <w:b/>
                <w:color w:val="FF0000"/>
                <w:sz w:val="20"/>
                <w:szCs w:val="20"/>
              </w:rPr>
              <w:t xml:space="preserve"> </w:t>
            </w:r>
            <w:r w:rsidR="003A6CCF" w:rsidRPr="0015713B">
              <w:rPr>
                <w:rFonts w:ascii="Calibri" w:hAnsi="Calibri"/>
                <w:b/>
                <w:color w:val="FF0000"/>
                <w:sz w:val="20"/>
                <w:szCs w:val="20"/>
              </w:rPr>
              <w:t>Opciones mú</w:t>
            </w:r>
            <w:r w:rsidR="0015713B" w:rsidRPr="0015713B">
              <w:rPr>
                <w:rFonts w:ascii="Calibri" w:hAnsi="Calibri"/>
                <w:b/>
                <w:color w:val="FF0000"/>
                <w:sz w:val="20"/>
                <w:szCs w:val="20"/>
              </w:rPr>
              <w:t>ltiples de acuerdo a la convocatoria.</w:t>
            </w:r>
          </w:p>
        </w:tc>
      </w:tr>
    </w:tbl>
    <w:p w:rsidR="0052185E" w:rsidRDefault="0052185E" w:rsidP="0052185E">
      <w:pPr>
        <w:spacing w:after="120"/>
        <w:rPr>
          <w:rFonts w:cs="Arial"/>
          <w:lang w:val="es-CO"/>
        </w:rPr>
      </w:pPr>
    </w:p>
    <w:p w:rsidR="00CB3DD3" w:rsidRDefault="00CB3DD3" w:rsidP="0052185E">
      <w:pPr>
        <w:spacing w:after="120"/>
        <w:rPr>
          <w:rFonts w:cs="Arial"/>
          <w:lang w:val="es-CO"/>
        </w:rPr>
      </w:pPr>
    </w:p>
    <w:p w:rsidR="00CB3DD3" w:rsidRDefault="00CB3DD3" w:rsidP="0052185E">
      <w:pPr>
        <w:spacing w:after="120"/>
        <w:rPr>
          <w:rFonts w:cs="Arial"/>
          <w:lang w:val="es-CO"/>
        </w:rPr>
      </w:pPr>
    </w:p>
    <w:p w:rsidR="00CB3DD3" w:rsidRDefault="00CB3DD3" w:rsidP="0052185E">
      <w:pPr>
        <w:spacing w:after="120"/>
        <w:rPr>
          <w:rFonts w:cs="Arial"/>
          <w:lang w:val="es-CO"/>
        </w:rPr>
      </w:pPr>
    </w:p>
    <w:p w:rsidR="00CB3DD3" w:rsidRPr="003B7C10" w:rsidRDefault="00CB3DD3" w:rsidP="0052185E">
      <w:pPr>
        <w:spacing w:after="120"/>
        <w:rPr>
          <w:rFonts w:cs="Arial"/>
          <w:lang w:val="es-CO"/>
        </w:rPr>
      </w:pPr>
    </w:p>
    <w:p w:rsidR="0052185E" w:rsidRPr="003B7C10" w:rsidRDefault="0052185E" w:rsidP="0052185E">
      <w:pPr>
        <w:pBdr>
          <w:top w:val="single" w:sz="4" w:space="9" w:color="auto"/>
          <w:left w:val="single" w:sz="4" w:space="0" w:color="auto"/>
          <w:bottom w:val="single" w:sz="4" w:space="1" w:color="auto"/>
          <w:right w:val="single" w:sz="4" w:space="12" w:color="auto"/>
        </w:pBdr>
        <w:jc w:val="both"/>
        <w:rPr>
          <w:rFonts w:cs="Arial"/>
          <w:b/>
        </w:rPr>
      </w:pPr>
      <w:r w:rsidRPr="003B7C10">
        <w:rPr>
          <w:rFonts w:cs="Arial"/>
          <w:b/>
        </w:rPr>
        <w:lastRenderedPageBreak/>
        <w:t>NOTA:</w:t>
      </w:r>
      <w:r w:rsidRPr="003B7C10">
        <w:rPr>
          <w:rFonts w:cs="Arial"/>
        </w:rPr>
        <w:t xml:space="preserve"> Quien suscribe DECLARA BAJO JURAMENTO que los datos consignados en la presente son correctos y completos, y que esta declaración ha sido confeccionada sin omitir ni falsear dato alguno que deba contener, siendo fiel expresión de la verdad. </w:t>
      </w:r>
    </w:p>
    <w:p w:rsidR="00CB3DD3" w:rsidRDefault="00CB3DD3" w:rsidP="0052185E">
      <w:pPr>
        <w:pStyle w:val="Encabezado"/>
        <w:spacing w:line="276" w:lineRule="auto"/>
        <w:rPr>
          <w:rFonts w:cs="Arial"/>
          <w:lang w:val="es-ES_tradnl"/>
        </w:rPr>
      </w:pPr>
    </w:p>
    <w:p w:rsidR="00CB3DD3" w:rsidRPr="003B7C10" w:rsidRDefault="00CB3DD3" w:rsidP="0052185E">
      <w:pPr>
        <w:pStyle w:val="Encabezado"/>
        <w:spacing w:line="276" w:lineRule="auto"/>
        <w:rPr>
          <w:rFonts w:cs="Arial"/>
          <w:lang w:val="es-ES_tradnl"/>
        </w:rPr>
      </w:pPr>
    </w:p>
    <w:p w:rsidR="0052185E" w:rsidRPr="003B7C10" w:rsidRDefault="0052185E" w:rsidP="0052185E">
      <w:pPr>
        <w:pStyle w:val="Encabezado"/>
        <w:spacing w:line="276" w:lineRule="auto"/>
        <w:ind w:left="426"/>
        <w:rPr>
          <w:rFonts w:cs="Arial"/>
          <w:lang w:val="es-ES_tradnl"/>
        </w:rPr>
      </w:pPr>
      <w:r w:rsidRPr="003B7C10">
        <w:rPr>
          <w:rFonts w:cs="Arial"/>
          <w:lang w:val="es-ES_tradnl"/>
        </w:rPr>
        <w:t>En………………………..a los………del mes de…………………..de …</w:t>
      </w:r>
      <w:proofErr w:type="gramStart"/>
      <w:r w:rsidRPr="003B7C10">
        <w:rPr>
          <w:rFonts w:cs="Arial"/>
          <w:lang w:val="es-ES_tradnl"/>
        </w:rPr>
        <w:t>..</w:t>
      </w:r>
      <w:proofErr w:type="gramEnd"/>
    </w:p>
    <w:p w:rsidR="0052185E" w:rsidRPr="003B7C10" w:rsidRDefault="0052185E" w:rsidP="0052185E">
      <w:pPr>
        <w:pStyle w:val="Encabezado"/>
        <w:spacing w:line="276" w:lineRule="auto"/>
        <w:ind w:left="426"/>
        <w:rPr>
          <w:rFonts w:cs="Arial"/>
          <w:lang w:val="es-ES_tradnl"/>
        </w:rPr>
      </w:pPr>
    </w:p>
    <w:p w:rsidR="0052185E" w:rsidRPr="003B7C10" w:rsidRDefault="0052185E" w:rsidP="0052185E">
      <w:pPr>
        <w:pStyle w:val="Encabezado"/>
        <w:spacing w:line="276" w:lineRule="auto"/>
        <w:ind w:left="426"/>
        <w:rPr>
          <w:rFonts w:cs="Arial"/>
          <w:lang w:val="es-ES_tradnl"/>
        </w:rPr>
      </w:pPr>
    </w:p>
    <w:p w:rsidR="0052185E" w:rsidRPr="003B7C10" w:rsidRDefault="0052185E" w:rsidP="0052185E">
      <w:pPr>
        <w:pStyle w:val="Encabezado"/>
        <w:spacing w:line="276" w:lineRule="auto"/>
        <w:ind w:left="426"/>
        <w:rPr>
          <w:rFonts w:cs="Arial"/>
          <w:lang w:val="es-ES_tradnl"/>
        </w:rPr>
      </w:pPr>
    </w:p>
    <w:p w:rsidR="0052185E" w:rsidRPr="003B7C10" w:rsidRDefault="0052185E" w:rsidP="0052185E">
      <w:pPr>
        <w:pStyle w:val="Encabezado"/>
        <w:spacing w:line="276" w:lineRule="auto"/>
        <w:ind w:left="426"/>
        <w:rPr>
          <w:rFonts w:cs="Arial"/>
          <w:lang w:val="es-ES_tradnl"/>
        </w:rPr>
      </w:pPr>
    </w:p>
    <w:p w:rsidR="0052185E" w:rsidRPr="003B7C10" w:rsidRDefault="0052185E" w:rsidP="0052185E">
      <w:pPr>
        <w:pStyle w:val="Encabezado"/>
        <w:spacing w:line="276" w:lineRule="auto"/>
        <w:ind w:left="426"/>
        <w:rPr>
          <w:rFonts w:cs="Arial"/>
          <w:lang w:val="es-ES_tradnl"/>
        </w:rPr>
      </w:pPr>
    </w:p>
    <w:p w:rsidR="0052185E" w:rsidRPr="003B7C10" w:rsidRDefault="0052185E" w:rsidP="00352129">
      <w:pPr>
        <w:pStyle w:val="Encabezado"/>
        <w:spacing w:line="276" w:lineRule="auto"/>
        <w:ind w:left="5760"/>
        <w:rPr>
          <w:rFonts w:cs="Arial"/>
          <w:b/>
          <w:lang w:val="es-ES_tradnl"/>
        </w:rPr>
      </w:pPr>
      <w:r w:rsidRPr="003B7C10">
        <w:rPr>
          <w:rFonts w:cs="Arial"/>
          <w:b/>
          <w:lang w:val="es-ES_tradnl"/>
        </w:rPr>
        <w:t>Firma:</w:t>
      </w:r>
    </w:p>
    <w:p w:rsidR="0052185E" w:rsidRPr="003B7C10" w:rsidRDefault="0052185E" w:rsidP="00352129">
      <w:pPr>
        <w:pStyle w:val="Encabezado"/>
        <w:spacing w:line="276" w:lineRule="auto"/>
        <w:ind w:left="5760"/>
        <w:rPr>
          <w:rFonts w:cs="Arial"/>
          <w:b/>
          <w:lang w:val="es-ES_tradnl"/>
        </w:rPr>
      </w:pPr>
      <w:r w:rsidRPr="003B7C10">
        <w:rPr>
          <w:rFonts w:cs="Arial"/>
          <w:b/>
          <w:lang w:val="es-ES_tradnl"/>
        </w:rPr>
        <w:t>Aclaración:</w:t>
      </w:r>
    </w:p>
    <w:p w:rsidR="0052185E" w:rsidRPr="003B7C10" w:rsidRDefault="0052185E" w:rsidP="00352129">
      <w:pPr>
        <w:pStyle w:val="Encabezado"/>
        <w:spacing w:line="276" w:lineRule="auto"/>
        <w:ind w:left="5760"/>
        <w:rPr>
          <w:rFonts w:cs="Arial"/>
          <w:b/>
          <w:lang w:val="es-ES_tradnl"/>
        </w:rPr>
      </w:pPr>
      <w:r w:rsidRPr="003B7C10">
        <w:rPr>
          <w:rFonts w:cs="Arial"/>
          <w:b/>
          <w:lang w:val="es-ES_tradnl"/>
        </w:rPr>
        <w:t>DNI:</w:t>
      </w:r>
    </w:p>
    <w:p w:rsidR="0052185E" w:rsidRPr="003B7C10" w:rsidRDefault="0052185E" w:rsidP="00352129">
      <w:pPr>
        <w:pStyle w:val="Encabezado"/>
        <w:spacing w:line="276" w:lineRule="auto"/>
        <w:ind w:left="5760"/>
        <w:rPr>
          <w:rFonts w:cs="Arial"/>
          <w:b/>
          <w:lang w:val="es-ES_tradnl"/>
        </w:rPr>
      </w:pPr>
      <w:r w:rsidRPr="003B7C10">
        <w:rPr>
          <w:rFonts w:cs="Arial"/>
          <w:b/>
          <w:lang w:val="es-ES_tradnl"/>
        </w:rPr>
        <w:t>Cargo:</w:t>
      </w:r>
    </w:p>
    <w:p w:rsidR="0052185E" w:rsidRPr="003B7C10" w:rsidRDefault="0052185E" w:rsidP="0052185E">
      <w:pPr>
        <w:pStyle w:val="Encabezado"/>
        <w:spacing w:line="276" w:lineRule="auto"/>
        <w:rPr>
          <w:rFonts w:cs="Arial"/>
          <w:lang w:val="es-ES_tradnl"/>
        </w:rPr>
      </w:pPr>
    </w:p>
    <w:p w:rsidR="00DF47C8" w:rsidRDefault="0041020A"/>
    <w:sectPr w:rsidR="00DF47C8" w:rsidSect="00CB3DD3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215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29F" w:rsidRDefault="0099229F" w:rsidP="0099229F">
      <w:pPr>
        <w:spacing w:after="0" w:line="240" w:lineRule="auto"/>
      </w:pPr>
      <w:r>
        <w:separator/>
      </w:r>
    </w:p>
  </w:endnote>
  <w:endnote w:type="continuationSeparator" w:id="0">
    <w:p w:rsidR="0099229F" w:rsidRDefault="0099229F" w:rsidP="00992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DD3" w:rsidRDefault="00CB3DD3">
    <w:pPr>
      <w:pStyle w:val="Piedepgina"/>
    </w:pPr>
    <w:r>
      <w:rPr>
        <w:noProof/>
        <w:lang w:val="es-AR" w:eastAsia="es-AR"/>
      </w:rPr>
      <w:drawing>
        <wp:anchor distT="0" distB="0" distL="114300" distR="114300" simplePos="0" relativeHeight="251665408" behindDoc="1" locked="0" layoutInCell="1" allowOverlap="1" wp14:anchorId="318B077D" wp14:editId="3DAB195B">
          <wp:simplePos x="0" y="0"/>
          <wp:positionH relativeFrom="page">
            <wp:posOffset>-27074</wp:posOffset>
          </wp:positionH>
          <wp:positionV relativeFrom="page">
            <wp:posOffset>9101628</wp:posOffset>
          </wp:positionV>
          <wp:extent cx="7807034" cy="1115291"/>
          <wp:effectExtent l="0" t="0" r="3810" b="8890"/>
          <wp:wrapNone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7034" cy="11152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B3DD3" w:rsidRDefault="00CB3DD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DD3" w:rsidRDefault="00CB3DD3">
    <w:pPr>
      <w:pStyle w:val="Piedepgina"/>
    </w:pPr>
    <w:r>
      <w:rPr>
        <w:noProof/>
        <w:lang w:val="es-AR" w:eastAsia="es-AR"/>
      </w:rPr>
      <w:drawing>
        <wp:anchor distT="0" distB="0" distL="114300" distR="114300" simplePos="0" relativeHeight="251663360" behindDoc="1" locked="0" layoutInCell="1" allowOverlap="1" wp14:anchorId="210A0A33" wp14:editId="1935FD01">
          <wp:simplePos x="0" y="0"/>
          <wp:positionH relativeFrom="page">
            <wp:posOffset>635</wp:posOffset>
          </wp:positionH>
          <wp:positionV relativeFrom="page">
            <wp:posOffset>9122987</wp:posOffset>
          </wp:positionV>
          <wp:extent cx="7807034" cy="1115291"/>
          <wp:effectExtent l="0" t="0" r="3810" b="8890"/>
          <wp:wrapNone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7034" cy="11152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29F" w:rsidRDefault="0099229F" w:rsidP="0099229F">
      <w:pPr>
        <w:spacing w:after="0" w:line="240" w:lineRule="auto"/>
      </w:pPr>
      <w:r>
        <w:separator/>
      </w:r>
    </w:p>
  </w:footnote>
  <w:footnote w:type="continuationSeparator" w:id="0">
    <w:p w:rsidR="0099229F" w:rsidRDefault="0099229F" w:rsidP="0099229F">
      <w:pPr>
        <w:spacing w:after="0" w:line="240" w:lineRule="auto"/>
      </w:pPr>
      <w:r>
        <w:continuationSeparator/>
      </w:r>
    </w:p>
  </w:footnote>
  <w:footnote w:id="1">
    <w:p w:rsidR="00CB3DD3" w:rsidRDefault="00CB3DD3" w:rsidP="00211201">
      <w:pPr>
        <w:pStyle w:val="Textonotapie"/>
        <w:jc w:val="both"/>
      </w:pPr>
    </w:p>
    <w:p w:rsidR="007D3018" w:rsidRPr="00F12F58" w:rsidRDefault="007D3018" w:rsidP="00211201">
      <w:pPr>
        <w:pStyle w:val="Textonotapie"/>
        <w:jc w:val="both"/>
        <w:rPr>
          <w:lang w:val="es-ES_tradnl"/>
        </w:rPr>
      </w:pPr>
      <w:r>
        <w:rPr>
          <w:rStyle w:val="Refdenotaalpie"/>
        </w:rPr>
        <w:footnoteRef/>
      </w:r>
      <w:r>
        <w:t xml:space="preserve"> Son aquellas enunciadas en la “Guía de Respuesta a Emergencias 2020” desarrollada conjuntamente por </w:t>
      </w:r>
      <w:proofErr w:type="spellStart"/>
      <w:r>
        <w:t>TransportCanada</w:t>
      </w:r>
      <w:proofErr w:type="spellEnd"/>
      <w:r>
        <w:t xml:space="preserve"> (TC), el Departamento de Transporte de EE.UU (DOT), la Secretaría de Transporte y Comunicaciones de México (SCT) y la colaboración del Centro de Información Química para Eme</w:t>
      </w:r>
      <w:r w:rsidR="00211201">
        <w:t xml:space="preserve">rgencias de Argentina (CIQUIME): </w:t>
      </w:r>
      <w:hyperlink r:id="rId1" w:history="1">
        <w:r w:rsidR="00211201" w:rsidRPr="004C245D">
          <w:rPr>
            <w:rStyle w:val="Hipervnculo"/>
          </w:rPr>
          <w:t>https://www.ciquime.org/files/GRE2020.pdf</w:t>
        </w:r>
      </w:hyperlink>
      <w:r w:rsidR="00211201">
        <w:t xml:space="preserve"> </w:t>
      </w:r>
    </w:p>
  </w:footnote>
  <w:footnote w:id="2">
    <w:p w:rsidR="00CB3DD3" w:rsidRDefault="00CB3DD3" w:rsidP="0021120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16"/>
          <w:szCs w:val="16"/>
        </w:rPr>
      </w:pPr>
    </w:p>
    <w:p w:rsidR="0099229F" w:rsidRPr="0099229F" w:rsidRDefault="0099229F" w:rsidP="0021120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Arial"/>
          <w:color w:val="000000"/>
          <w:sz w:val="16"/>
          <w:szCs w:val="16"/>
        </w:rPr>
      </w:pPr>
      <w:r w:rsidRPr="0099229F">
        <w:rPr>
          <w:rStyle w:val="Refdenotaalpie"/>
          <w:sz w:val="16"/>
          <w:szCs w:val="16"/>
        </w:rPr>
        <w:footnoteRef/>
      </w:r>
      <w:r w:rsidRPr="0099229F">
        <w:rPr>
          <w:sz w:val="16"/>
          <w:szCs w:val="16"/>
        </w:rPr>
        <w:t xml:space="preserve"> </w:t>
      </w:r>
      <w:r w:rsidRPr="0099229F">
        <w:rPr>
          <w:rFonts w:asciiTheme="minorHAnsi" w:hAnsiTheme="minorHAnsi"/>
          <w:b/>
          <w:sz w:val="16"/>
          <w:szCs w:val="16"/>
          <w:lang w:val="es-ES_tradnl"/>
        </w:rPr>
        <w:t>(¿?) Residuo peligroso/especial:</w:t>
      </w:r>
      <w:r w:rsidRPr="0099229F">
        <w:rPr>
          <w:rFonts w:asciiTheme="minorHAnsi" w:hAnsiTheme="minorHAnsi"/>
          <w:sz w:val="16"/>
          <w:szCs w:val="16"/>
          <w:lang w:val="es-ES_tradnl"/>
        </w:rPr>
        <w:t xml:space="preserve"> </w:t>
      </w:r>
      <w:r w:rsidRPr="0099229F">
        <w:rPr>
          <w:rFonts w:asciiTheme="minorHAnsi" w:hAnsiTheme="minorHAnsi" w:cs="Arial"/>
          <w:color w:val="000000"/>
          <w:sz w:val="16"/>
          <w:szCs w:val="16"/>
        </w:rPr>
        <w:t xml:space="preserve">Un material (sólido o líquido) o producto desechado debe ser manejado como residuo especial cuando presente alguna de las siguientes características: Explosivo, Comburente, Inflamable, Irritante, Nocivo, Tóxico, Carcinógeno, Infeccioso, </w:t>
      </w:r>
      <w:proofErr w:type="spellStart"/>
      <w:r w:rsidRPr="0099229F">
        <w:rPr>
          <w:rFonts w:asciiTheme="minorHAnsi" w:hAnsiTheme="minorHAnsi" w:cs="Arial"/>
          <w:color w:val="000000"/>
          <w:sz w:val="16"/>
          <w:szCs w:val="16"/>
        </w:rPr>
        <w:t>Mutagénico</w:t>
      </w:r>
      <w:proofErr w:type="spellEnd"/>
      <w:r w:rsidRPr="0099229F">
        <w:rPr>
          <w:rFonts w:asciiTheme="minorHAnsi" w:hAnsiTheme="minorHAnsi" w:cs="Arial"/>
          <w:color w:val="000000"/>
          <w:sz w:val="16"/>
          <w:szCs w:val="16"/>
        </w:rPr>
        <w:t xml:space="preserve">, </w:t>
      </w:r>
      <w:proofErr w:type="spellStart"/>
      <w:r w:rsidRPr="0099229F">
        <w:rPr>
          <w:rFonts w:asciiTheme="minorHAnsi" w:hAnsiTheme="minorHAnsi" w:cs="Arial"/>
          <w:color w:val="000000"/>
          <w:sz w:val="16"/>
          <w:szCs w:val="16"/>
        </w:rPr>
        <w:t>Ecotóxico</w:t>
      </w:r>
      <w:proofErr w:type="spellEnd"/>
      <w:r w:rsidRPr="0099229F">
        <w:rPr>
          <w:rFonts w:asciiTheme="minorHAnsi" w:hAnsiTheme="minorHAnsi" w:cs="Arial"/>
          <w:color w:val="000000"/>
          <w:sz w:val="16"/>
          <w:szCs w:val="16"/>
        </w:rPr>
        <w:t xml:space="preserve">. (Ejemplos: </w:t>
      </w:r>
      <w:r w:rsidRPr="0099229F">
        <w:rPr>
          <w:rFonts w:asciiTheme="minorHAnsi" w:hAnsiTheme="minorHAnsi" w:cs="Arial"/>
          <w:color w:val="000000"/>
          <w:sz w:val="16"/>
          <w:szCs w:val="16"/>
          <w:shd w:val="clear" w:color="auto" w:fill="FFFFFF"/>
        </w:rPr>
        <w:t xml:space="preserve">la mayoría de los aceites minerales, lubricantes, los disolventes, los baterías de plomo, reactivos de laboratorio, latas con restos de pintura, envases que hayan contenido sustancias peligrosas, </w:t>
      </w:r>
      <w:proofErr w:type="spellStart"/>
      <w:r w:rsidRPr="0099229F">
        <w:rPr>
          <w:rFonts w:asciiTheme="minorHAnsi" w:hAnsiTheme="minorHAnsi" w:cs="Arial"/>
          <w:color w:val="000000"/>
          <w:sz w:val="16"/>
          <w:szCs w:val="16"/>
          <w:shd w:val="clear" w:color="auto" w:fill="FFFFFF"/>
        </w:rPr>
        <w:t>etc</w:t>
      </w:r>
      <w:proofErr w:type="spellEnd"/>
      <w:r w:rsidRPr="0099229F">
        <w:rPr>
          <w:rFonts w:asciiTheme="minorHAnsi" w:hAnsiTheme="minorHAnsi" w:cs="Arial"/>
          <w:color w:val="000000"/>
          <w:sz w:val="16"/>
          <w:szCs w:val="16"/>
          <w:shd w:val="clear" w:color="auto" w:fill="FFFFFF"/>
        </w:rPr>
        <w:t>).</w:t>
      </w:r>
      <w:r w:rsidRPr="0099229F">
        <w:rPr>
          <w:rFonts w:asciiTheme="minorHAnsi" w:hAnsiTheme="minorHAnsi" w:cs="Arial"/>
          <w:color w:val="000000"/>
          <w:sz w:val="16"/>
          <w:szCs w:val="16"/>
        </w:rPr>
        <w:t xml:space="preserve"> </w:t>
      </w:r>
    </w:p>
    <w:p w:rsidR="0099229F" w:rsidRPr="0099229F" w:rsidRDefault="0099229F" w:rsidP="0021120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Arial"/>
          <w:color w:val="000000"/>
          <w:sz w:val="16"/>
          <w:szCs w:val="16"/>
        </w:rPr>
      </w:pPr>
      <w:r w:rsidRPr="0099229F">
        <w:rPr>
          <w:rFonts w:asciiTheme="minorHAnsi" w:hAnsiTheme="minorHAnsi" w:cs="Arial"/>
          <w:color w:val="000000"/>
          <w:sz w:val="16"/>
          <w:szCs w:val="16"/>
        </w:rPr>
        <w:t>Para mayor información consultar al Ley Nacional Nº 24.051 y su Anexo I donde se encuentran las categorías sometidas a control y el listado de las corrientes de desechos para su identificación.</w:t>
      </w:r>
    </w:p>
    <w:p w:rsidR="0099229F" w:rsidRPr="0099229F" w:rsidRDefault="0099229F" w:rsidP="0021120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Arial"/>
          <w:color w:val="000000"/>
          <w:sz w:val="16"/>
          <w:szCs w:val="16"/>
        </w:rPr>
      </w:pPr>
      <w:r w:rsidRPr="0099229F">
        <w:rPr>
          <w:rFonts w:asciiTheme="minorHAnsi" w:hAnsiTheme="minorHAnsi" w:cs="Arial"/>
          <w:color w:val="000000"/>
          <w:sz w:val="16"/>
          <w:szCs w:val="16"/>
        </w:rPr>
        <w:t>(</w:t>
      </w:r>
      <w:hyperlink r:id="rId2" w:history="1">
        <w:r w:rsidRPr="0099229F">
          <w:rPr>
            <w:rStyle w:val="Hipervnculo"/>
            <w:rFonts w:asciiTheme="minorHAnsi" w:hAnsiTheme="minorHAnsi" w:cs="Arial"/>
            <w:sz w:val="16"/>
            <w:szCs w:val="16"/>
          </w:rPr>
          <w:t>http://servicios.infoleg.gob.ar/infolegInternet/anexos/0-4999/450/texact.htm</w:t>
        </w:r>
      </w:hyperlink>
      <w:r w:rsidRPr="0099229F">
        <w:rPr>
          <w:rFonts w:asciiTheme="minorHAnsi" w:hAnsiTheme="minorHAnsi" w:cs="Arial"/>
          <w:color w:val="000000"/>
          <w:sz w:val="16"/>
          <w:szCs w:val="16"/>
        </w:rPr>
        <w:t xml:space="preserve">) </w:t>
      </w:r>
    </w:p>
    <w:p w:rsidR="0099229F" w:rsidRPr="0099229F" w:rsidRDefault="0099229F" w:rsidP="00211201">
      <w:pPr>
        <w:pStyle w:val="Textonotapie"/>
        <w:jc w:val="both"/>
        <w:rPr>
          <w:sz w:val="16"/>
          <w:lang w:val="es-AR"/>
        </w:rPr>
      </w:pPr>
    </w:p>
  </w:footnote>
  <w:footnote w:id="3">
    <w:p w:rsidR="0099229F" w:rsidRPr="0099229F" w:rsidRDefault="0099229F" w:rsidP="00211201">
      <w:pPr>
        <w:jc w:val="both"/>
        <w:rPr>
          <w:sz w:val="16"/>
        </w:rPr>
      </w:pPr>
      <w:r w:rsidRPr="0099229F">
        <w:rPr>
          <w:rStyle w:val="Refdenotaalpie"/>
          <w:sz w:val="16"/>
        </w:rPr>
        <w:footnoteRef/>
      </w:r>
      <w:r w:rsidRPr="0099229F">
        <w:rPr>
          <w:sz w:val="16"/>
        </w:rPr>
        <w:t xml:space="preserve"> </w:t>
      </w:r>
      <w:r w:rsidRPr="0099229F">
        <w:rPr>
          <w:rFonts w:asciiTheme="minorHAnsi" w:hAnsiTheme="minorHAnsi"/>
          <w:b/>
          <w:sz w:val="16"/>
          <w:szCs w:val="22"/>
          <w:lang w:val="es-ES_tradnl"/>
        </w:rPr>
        <w:t>(¿?)</w:t>
      </w:r>
      <w:r w:rsidRPr="0099229F">
        <w:rPr>
          <w:b/>
          <w:sz w:val="14"/>
          <w:lang w:val="es-ES_tradnl"/>
        </w:rPr>
        <w:t xml:space="preserve"> </w:t>
      </w:r>
      <w:r w:rsidRPr="0099229F">
        <w:rPr>
          <w:b/>
          <w:sz w:val="16"/>
          <w:lang w:val="es-ES_tradnl"/>
        </w:rPr>
        <w:t>Residuos patogénicos:</w:t>
      </w:r>
      <w:r w:rsidRPr="0099229F">
        <w:rPr>
          <w:sz w:val="16"/>
          <w:lang w:val="es-ES_tradnl"/>
        </w:rPr>
        <w:t xml:space="preserve"> </w:t>
      </w:r>
      <w:r w:rsidRPr="0099229F">
        <w:rPr>
          <w:rFonts w:asciiTheme="minorHAnsi" w:eastAsiaTheme="minorHAnsi" w:hAnsiTheme="minorHAnsi" w:cstheme="minorBidi"/>
          <w:sz w:val="18"/>
          <w:szCs w:val="22"/>
          <w:lang w:val="es-AR" w:eastAsia="en-US"/>
        </w:rPr>
        <w:t> </w:t>
      </w:r>
      <w:r w:rsidRPr="0099229F">
        <w:rPr>
          <w:sz w:val="16"/>
        </w:rPr>
        <w:t xml:space="preserve">Se consideran como tales los desechos </w:t>
      </w:r>
      <w:r w:rsidRPr="00211201">
        <w:rPr>
          <w:sz w:val="16"/>
        </w:rPr>
        <w:t>provenie</w:t>
      </w:r>
      <w:r w:rsidRPr="0099229F">
        <w:rPr>
          <w:sz w:val="16"/>
        </w:rPr>
        <w:t>ntes de cultivos de laboratorio, r</w:t>
      </w:r>
      <w:proofErr w:type="spellStart"/>
      <w:r w:rsidRPr="0099229F">
        <w:rPr>
          <w:sz w:val="16"/>
          <w:lang w:val="es-AR"/>
        </w:rPr>
        <w:t>est</w:t>
      </w:r>
      <w:proofErr w:type="spellEnd"/>
      <w:r w:rsidRPr="0099229F">
        <w:rPr>
          <w:sz w:val="16"/>
        </w:rPr>
        <w:t>os de sangre y de sus derivados (a</w:t>
      </w:r>
      <w:proofErr w:type="spellStart"/>
      <w:r w:rsidRPr="0099229F">
        <w:rPr>
          <w:sz w:val="16"/>
          <w:lang w:val="es-AR"/>
        </w:rPr>
        <w:t>lgodones</w:t>
      </w:r>
      <w:proofErr w:type="spellEnd"/>
      <w:r w:rsidRPr="0099229F">
        <w:rPr>
          <w:sz w:val="16"/>
          <w:lang w:val="es-AR"/>
        </w:rPr>
        <w:t xml:space="preserve">, gasas, vendas usadas, ampollas, jeringas, objetos cortantes o punzantes, materiales descartables, elementos impregnados con sangre u otras sustancias </w:t>
      </w:r>
      <w:proofErr w:type="spellStart"/>
      <w:r w:rsidRPr="0099229F">
        <w:rPr>
          <w:sz w:val="16"/>
          <w:lang w:val="es-AR"/>
        </w:rPr>
        <w:t>put</w:t>
      </w:r>
      <w:r w:rsidRPr="0099229F">
        <w:rPr>
          <w:sz w:val="16"/>
        </w:rPr>
        <w:t>rescibles</w:t>
      </w:r>
      <w:proofErr w:type="spellEnd"/>
      <w:r w:rsidRPr="0099229F">
        <w:rPr>
          <w:sz w:val="16"/>
        </w:rPr>
        <w:t xml:space="preserve"> que no se esterilizan), r</w:t>
      </w:r>
      <w:proofErr w:type="spellStart"/>
      <w:r w:rsidRPr="0099229F">
        <w:rPr>
          <w:sz w:val="16"/>
          <w:lang w:val="es-AR"/>
        </w:rPr>
        <w:t>esiduos</w:t>
      </w:r>
      <w:proofErr w:type="spellEnd"/>
      <w:r w:rsidRPr="0099229F">
        <w:rPr>
          <w:sz w:val="16"/>
          <w:lang w:val="es-AR"/>
        </w:rPr>
        <w:t xml:space="preserve"> </w:t>
      </w:r>
      <w:proofErr w:type="spellStart"/>
      <w:r w:rsidRPr="0099229F">
        <w:rPr>
          <w:sz w:val="16"/>
          <w:lang w:val="es-AR"/>
        </w:rPr>
        <w:t>orgán</w:t>
      </w:r>
      <w:r w:rsidRPr="0099229F">
        <w:rPr>
          <w:sz w:val="16"/>
        </w:rPr>
        <w:t>icos</w:t>
      </w:r>
      <w:proofErr w:type="spellEnd"/>
      <w:r w:rsidRPr="0099229F">
        <w:rPr>
          <w:sz w:val="16"/>
        </w:rPr>
        <w:t xml:space="preserve"> provenientes del quirófano, r</w:t>
      </w:r>
      <w:r w:rsidRPr="0099229F">
        <w:rPr>
          <w:sz w:val="16"/>
          <w:lang w:val="es-AR"/>
        </w:rPr>
        <w:t xml:space="preserve">estos de animales </w:t>
      </w:r>
      <w:proofErr w:type="spellStart"/>
      <w:r w:rsidRPr="0099229F">
        <w:rPr>
          <w:sz w:val="16"/>
          <w:lang w:val="es-AR"/>
        </w:rPr>
        <w:t>prod</w:t>
      </w:r>
      <w:r w:rsidRPr="0099229F">
        <w:rPr>
          <w:sz w:val="16"/>
        </w:rPr>
        <w:t>ucto</w:t>
      </w:r>
      <w:proofErr w:type="spellEnd"/>
      <w:r w:rsidRPr="0099229F">
        <w:rPr>
          <w:sz w:val="16"/>
        </w:rPr>
        <w:t xml:space="preserve"> de la investigación médica, agentes </w:t>
      </w:r>
      <w:proofErr w:type="spellStart"/>
      <w:r w:rsidRPr="0099229F">
        <w:rPr>
          <w:sz w:val="16"/>
        </w:rPr>
        <w:t>quimioterápicos</w:t>
      </w:r>
      <w:proofErr w:type="spellEnd"/>
      <w:r w:rsidRPr="0099229F">
        <w:rPr>
          <w:sz w:val="16"/>
        </w:rPr>
        <w:t>.</w:t>
      </w:r>
    </w:p>
    <w:p w:rsidR="0099229F" w:rsidRPr="0099229F" w:rsidRDefault="0099229F" w:rsidP="00211201">
      <w:pPr>
        <w:pStyle w:val="Textonotapie"/>
        <w:jc w:val="both"/>
        <w:rPr>
          <w:sz w:val="16"/>
        </w:rPr>
      </w:pPr>
    </w:p>
  </w:footnote>
  <w:footnote w:id="4">
    <w:p w:rsidR="0099229F" w:rsidRPr="0099229F" w:rsidRDefault="0099229F" w:rsidP="00211201">
      <w:pPr>
        <w:spacing w:after="0"/>
        <w:jc w:val="both"/>
        <w:rPr>
          <w:rStyle w:val="Textoennegrita"/>
          <w:b w:val="0"/>
          <w:color w:val="333333"/>
          <w:sz w:val="16"/>
          <w:shd w:val="clear" w:color="auto" w:fill="FFFFFF"/>
        </w:rPr>
      </w:pPr>
      <w:r w:rsidRPr="0099229F">
        <w:rPr>
          <w:rStyle w:val="Refdenotaalpie"/>
          <w:sz w:val="16"/>
        </w:rPr>
        <w:footnoteRef/>
      </w:r>
      <w:r w:rsidRPr="0099229F">
        <w:rPr>
          <w:rFonts w:asciiTheme="minorHAnsi" w:hAnsiTheme="minorHAnsi"/>
          <w:b/>
          <w:sz w:val="16"/>
          <w:szCs w:val="22"/>
          <w:lang w:val="es-ES_tradnl"/>
        </w:rPr>
        <w:t>(¿?)</w:t>
      </w:r>
      <w:r w:rsidRPr="0099229F">
        <w:rPr>
          <w:b/>
          <w:sz w:val="16"/>
          <w:lang w:val="es-ES_tradnl"/>
        </w:rPr>
        <w:t xml:space="preserve"> </w:t>
      </w:r>
      <w:r w:rsidRPr="0099229F">
        <w:rPr>
          <w:b/>
          <w:sz w:val="16"/>
        </w:rPr>
        <w:t xml:space="preserve">Industriales no peligrosos: </w:t>
      </w:r>
      <w:r w:rsidRPr="0099229F">
        <w:rPr>
          <w:sz w:val="16"/>
        </w:rPr>
        <w:t>Se entiende por </w:t>
      </w:r>
      <w:r w:rsidRPr="0099229F">
        <w:rPr>
          <w:bCs/>
          <w:sz w:val="16"/>
        </w:rPr>
        <w:t>residuos industriales no especiales</w:t>
      </w:r>
      <w:r w:rsidRPr="0099229F">
        <w:rPr>
          <w:sz w:val="16"/>
        </w:rPr>
        <w:t> a aquellos elementos, objetos o sustancias generados por la actividad </w:t>
      </w:r>
      <w:r w:rsidRPr="0099229F">
        <w:rPr>
          <w:bCs/>
          <w:sz w:val="16"/>
        </w:rPr>
        <w:t>industrial</w:t>
      </w:r>
      <w:r w:rsidRPr="0099229F">
        <w:rPr>
          <w:sz w:val="16"/>
        </w:rPr>
        <w:t> que no posean características de residuo especial, residuo patogénico y </w:t>
      </w:r>
      <w:r w:rsidRPr="0099229F">
        <w:rPr>
          <w:bCs/>
          <w:sz w:val="16"/>
        </w:rPr>
        <w:t>residuos</w:t>
      </w:r>
      <w:r w:rsidRPr="0099229F">
        <w:rPr>
          <w:sz w:val="16"/>
        </w:rPr>
        <w:t xml:space="preserve"> radioactivos. Este tipo de residuos no peligrosos deben ser gestionados correctamente y no tratado como residuo asimilable a domiciliario, debido al volumen y/o cantidad de su generación. (Ejemplos: </w:t>
      </w:r>
      <w:r w:rsidRPr="0099229F">
        <w:rPr>
          <w:rStyle w:val="Textoennegrita"/>
          <w:b w:val="0"/>
          <w:sz w:val="16"/>
          <w:shd w:val="clear" w:color="auto" w:fill="FFFFFF"/>
        </w:rPr>
        <w:t>cartón, plástico, espuma, metal o papel).</w:t>
      </w:r>
    </w:p>
    <w:p w:rsidR="0099229F" w:rsidRPr="0099229F" w:rsidRDefault="0099229F" w:rsidP="00211201">
      <w:pPr>
        <w:pStyle w:val="Textonotapie"/>
        <w:jc w:val="both"/>
        <w:rPr>
          <w:sz w:val="16"/>
        </w:rPr>
      </w:pPr>
    </w:p>
  </w:footnote>
  <w:footnote w:id="5">
    <w:p w:rsidR="0099229F" w:rsidRPr="0099229F" w:rsidRDefault="0099229F" w:rsidP="00211201">
      <w:pPr>
        <w:spacing w:after="0"/>
        <w:jc w:val="both"/>
        <w:rPr>
          <w:sz w:val="16"/>
        </w:rPr>
      </w:pPr>
      <w:r w:rsidRPr="0099229F">
        <w:rPr>
          <w:rStyle w:val="Refdenotaalpie"/>
          <w:sz w:val="16"/>
        </w:rPr>
        <w:footnoteRef/>
      </w:r>
      <w:r w:rsidRPr="0099229F">
        <w:rPr>
          <w:sz w:val="16"/>
        </w:rPr>
        <w:t xml:space="preserve">  </w:t>
      </w:r>
      <w:r w:rsidRPr="0099229F">
        <w:rPr>
          <w:rFonts w:asciiTheme="minorHAnsi" w:hAnsiTheme="minorHAnsi"/>
          <w:b/>
          <w:sz w:val="16"/>
          <w:szCs w:val="22"/>
          <w:lang w:val="es-ES_tradnl"/>
        </w:rPr>
        <w:t>(¿?)</w:t>
      </w:r>
      <w:r w:rsidRPr="0099229F">
        <w:rPr>
          <w:b/>
          <w:sz w:val="16"/>
          <w:lang w:val="es-ES_tradnl"/>
        </w:rPr>
        <w:t xml:space="preserve"> </w:t>
      </w:r>
      <w:r w:rsidRPr="0099229F">
        <w:rPr>
          <w:b/>
          <w:sz w:val="16"/>
        </w:rPr>
        <w:t>Residuos radiactivos:</w:t>
      </w:r>
      <w:r w:rsidRPr="0099229F">
        <w:rPr>
          <w:sz w:val="16"/>
        </w:rPr>
        <w:t xml:space="preserve"> se entiende como tal todo material radiactivo, combinado o no con material no radiactivo, que haya sido utilizado en procesos productivos o aplicaciones, para los cuales no se prevean usos inmediatos posteriores en la misma instalación, y que, por sus características radiológicas no puedan ser dispersados en el ambiente de acuerdo con los límites establecidos por la Autoridad Regulatoria Nuclear.</w:t>
      </w:r>
    </w:p>
    <w:p w:rsidR="0099229F" w:rsidRPr="0099229F" w:rsidRDefault="0099229F" w:rsidP="00211201">
      <w:pPr>
        <w:spacing w:after="0"/>
        <w:jc w:val="both"/>
        <w:rPr>
          <w:bCs/>
          <w:sz w:val="16"/>
        </w:rPr>
      </w:pPr>
      <w:r w:rsidRPr="0099229F">
        <w:rPr>
          <w:sz w:val="16"/>
        </w:rPr>
        <w:t xml:space="preserve">Para mayor información consultar al Ley Nacional Nº </w:t>
      </w:r>
      <w:r w:rsidRPr="0099229F">
        <w:rPr>
          <w:bCs/>
          <w:sz w:val="16"/>
        </w:rPr>
        <w:t>25.018</w:t>
      </w:r>
    </w:p>
    <w:p w:rsidR="0099229F" w:rsidRPr="0099229F" w:rsidRDefault="0099229F" w:rsidP="00211201">
      <w:pPr>
        <w:spacing w:after="0"/>
        <w:jc w:val="both"/>
        <w:rPr>
          <w:bCs/>
          <w:sz w:val="16"/>
        </w:rPr>
      </w:pPr>
      <w:r w:rsidRPr="0099229F">
        <w:rPr>
          <w:bCs/>
          <w:sz w:val="16"/>
        </w:rPr>
        <w:t>(</w:t>
      </w:r>
      <w:hyperlink r:id="rId3" w:anchor=":~:text=Promulgada%3A%20Octubre%2019%20de%201998.&amp;text=ARTICULO%201%C2%B0%20%E2%80%94%20Por%20la,los%20derechos%20de%20la%20prosperidad" w:history="1">
        <w:r w:rsidRPr="0099229F">
          <w:rPr>
            <w:rStyle w:val="Hipervnculo"/>
            <w:bCs/>
            <w:sz w:val="16"/>
          </w:rPr>
          <w:t>http://servicios.infoleg.gob.ar/infolegInternet/anexos/50000-54999/53767/norma.htm#:~:text=Promulgada%3A%20Octubre%2019%20de%201998.&amp;text=ARTICULO%201%C2%B0%20%E2%80%94%20Por%20la,los%20derechos%20de%20la%20prosperidad</w:t>
        </w:r>
      </w:hyperlink>
      <w:r w:rsidRPr="0099229F">
        <w:rPr>
          <w:bCs/>
          <w:sz w:val="16"/>
        </w:rPr>
        <w:t xml:space="preserve">.) </w:t>
      </w:r>
    </w:p>
    <w:p w:rsidR="0099229F" w:rsidRPr="0099229F" w:rsidRDefault="0099229F" w:rsidP="00211201">
      <w:pPr>
        <w:pStyle w:val="Textonotapie"/>
        <w:jc w:val="both"/>
        <w:rPr>
          <w:sz w:val="16"/>
        </w:rPr>
      </w:pPr>
    </w:p>
  </w:footnote>
  <w:footnote w:id="6">
    <w:p w:rsidR="0099229F" w:rsidRPr="0099229F" w:rsidRDefault="0099229F" w:rsidP="00211201">
      <w:pPr>
        <w:spacing w:after="0"/>
        <w:jc w:val="both"/>
        <w:rPr>
          <w:sz w:val="16"/>
        </w:rPr>
      </w:pPr>
      <w:r w:rsidRPr="0099229F">
        <w:rPr>
          <w:rStyle w:val="Refdenotaalpie"/>
          <w:sz w:val="16"/>
        </w:rPr>
        <w:footnoteRef/>
      </w:r>
      <w:r w:rsidRPr="0099229F">
        <w:rPr>
          <w:sz w:val="16"/>
        </w:rPr>
        <w:t xml:space="preserve"> </w:t>
      </w:r>
      <w:r w:rsidRPr="0099229F">
        <w:rPr>
          <w:rFonts w:asciiTheme="minorHAnsi" w:hAnsiTheme="minorHAnsi"/>
          <w:b/>
          <w:sz w:val="16"/>
          <w:szCs w:val="22"/>
          <w:lang w:val="es-ES_tradnl"/>
        </w:rPr>
        <w:t>(¿?)</w:t>
      </w:r>
      <w:r w:rsidRPr="0099229F">
        <w:rPr>
          <w:b/>
          <w:sz w:val="14"/>
          <w:lang w:val="es-ES_tradnl"/>
        </w:rPr>
        <w:t xml:space="preserve"> </w:t>
      </w:r>
      <w:r w:rsidRPr="0099229F">
        <w:rPr>
          <w:b/>
          <w:sz w:val="16"/>
        </w:rPr>
        <w:t xml:space="preserve">Domiciliarios: </w:t>
      </w:r>
      <w:r w:rsidRPr="0099229F">
        <w:rPr>
          <w:sz w:val="16"/>
        </w:rPr>
        <w:t>Son aquellos que se generan dentro de una industria/laboratorio y que son asimilables a los residuos generados en un domicilio particular, ya sea por su características y por su cantidad. (Ejemplo: residuos de alimentos (orgánicos), actividad de oficina)</w:t>
      </w:r>
    </w:p>
    <w:p w:rsidR="0099229F" w:rsidRPr="0099229F" w:rsidRDefault="0099229F" w:rsidP="00211201">
      <w:pPr>
        <w:pStyle w:val="Textonotapie"/>
        <w:jc w:val="both"/>
        <w:rPr>
          <w:sz w:val="16"/>
          <w:lang w:val="es-ES_tradnl"/>
        </w:rPr>
      </w:pPr>
    </w:p>
  </w:footnote>
  <w:footnote w:id="7">
    <w:p w:rsidR="0099229F" w:rsidRPr="0099229F" w:rsidRDefault="0099229F" w:rsidP="00211201">
      <w:pPr>
        <w:spacing w:after="0"/>
        <w:jc w:val="both"/>
        <w:rPr>
          <w:sz w:val="16"/>
        </w:rPr>
      </w:pPr>
      <w:r w:rsidRPr="0099229F">
        <w:rPr>
          <w:rStyle w:val="Refdenotaalpie"/>
          <w:sz w:val="16"/>
        </w:rPr>
        <w:footnoteRef/>
      </w:r>
      <w:r w:rsidRPr="0099229F">
        <w:rPr>
          <w:sz w:val="16"/>
        </w:rPr>
        <w:t xml:space="preserve"> </w:t>
      </w:r>
      <w:r w:rsidRPr="0099229F">
        <w:rPr>
          <w:rFonts w:asciiTheme="minorHAnsi" w:hAnsiTheme="minorHAnsi"/>
          <w:b/>
          <w:sz w:val="16"/>
          <w:szCs w:val="22"/>
          <w:lang w:val="es-ES_tradnl"/>
        </w:rPr>
        <w:t>(¿?)</w:t>
      </w:r>
      <w:r w:rsidRPr="0099229F">
        <w:rPr>
          <w:b/>
          <w:sz w:val="16"/>
          <w:lang w:val="es-ES_tradnl"/>
        </w:rPr>
        <w:t xml:space="preserve"> </w:t>
      </w:r>
      <w:r w:rsidRPr="0099229F">
        <w:rPr>
          <w:b/>
          <w:sz w:val="16"/>
        </w:rPr>
        <w:t xml:space="preserve">RAEE: </w:t>
      </w:r>
      <w:r w:rsidRPr="0099229F">
        <w:rPr>
          <w:sz w:val="16"/>
        </w:rPr>
        <w:t>Aquellos aparatos eléctricos o electrónicos que se descartan son considerados residuos de aparatos eléctricos y electrónicos (RAEES).</w:t>
      </w:r>
      <w:r w:rsidR="00211201">
        <w:rPr>
          <w:sz w:val="16"/>
        </w:rPr>
        <w:t xml:space="preserve"> Para mayor información: </w:t>
      </w:r>
      <w:r w:rsidR="00211201" w:rsidRPr="00211201">
        <w:rPr>
          <w:sz w:val="16"/>
        </w:rPr>
        <w:t>https://www.argentina.gob.ar/sites/default/files/manual_raee.pdf</w:t>
      </w:r>
      <w:r w:rsidRPr="0099229F">
        <w:rPr>
          <w:sz w:val="16"/>
        </w:rPr>
        <w:t xml:space="preserve"> </w:t>
      </w:r>
    </w:p>
    <w:p w:rsidR="0099229F" w:rsidRPr="0099229F" w:rsidRDefault="0099229F" w:rsidP="00211201">
      <w:pPr>
        <w:pStyle w:val="Textonotapie"/>
        <w:jc w:val="both"/>
        <w:rPr>
          <w:sz w:val="16"/>
        </w:rPr>
      </w:pPr>
    </w:p>
  </w:footnote>
  <w:footnote w:id="8">
    <w:p w:rsidR="0099229F" w:rsidRPr="0099229F" w:rsidRDefault="0099229F" w:rsidP="00211201">
      <w:pPr>
        <w:spacing w:after="0"/>
        <w:jc w:val="both"/>
        <w:rPr>
          <w:sz w:val="16"/>
          <w:lang w:val="es-AR"/>
        </w:rPr>
      </w:pPr>
      <w:r w:rsidRPr="0099229F">
        <w:rPr>
          <w:rStyle w:val="Refdenotaalpie"/>
          <w:sz w:val="16"/>
        </w:rPr>
        <w:footnoteRef/>
      </w:r>
      <w:r w:rsidRPr="0099229F">
        <w:rPr>
          <w:sz w:val="16"/>
        </w:rPr>
        <w:t xml:space="preserve"> </w:t>
      </w:r>
      <w:r w:rsidRPr="0099229F">
        <w:rPr>
          <w:rFonts w:asciiTheme="minorHAnsi" w:hAnsiTheme="minorHAnsi"/>
          <w:b/>
          <w:sz w:val="16"/>
          <w:szCs w:val="22"/>
          <w:lang w:val="es-ES_tradnl"/>
        </w:rPr>
        <w:t>(¿?)</w:t>
      </w:r>
      <w:r w:rsidRPr="0099229F">
        <w:rPr>
          <w:b/>
          <w:sz w:val="14"/>
          <w:lang w:val="es-ES_tradnl"/>
        </w:rPr>
        <w:t xml:space="preserve"> </w:t>
      </w:r>
      <w:r w:rsidRPr="0099229F">
        <w:rPr>
          <w:b/>
          <w:sz w:val="16"/>
        </w:rPr>
        <w:t xml:space="preserve">Líquidos: </w:t>
      </w:r>
      <w:r w:rsidRPr="0099229F">
        <w:rPr>
          <w:sz w:val="16"/>
        </w:rPr>
        <w:t>Todo desecho resultante de la producción que se encuentre en estado líquido y sea vertido en un cuerpo de agua (cloacal o superficial) es considerado efluente líquido. El mismo debe ser gestionado correctamente, de corresponder debe estar tratado antes de su vuelco a fin de cumplir con los niveles de contaminación permitida según organismo que aplique.</w:t>
      </w:r>
    </w:p>
    <w:p w:rsidR="0099229F" w:rsidRPr="0099229F" w:rsidRDefault="0099229F" w:rsidP="00211201">
      <w:pPr>
        <w:pStyle w:val="Textonotapie"/>
        <w:jc w:val="both"/>
        <w:rPr>
          <w:lang w:val="es-AR"/>
        </w:rPr>
      </w:pPr>
    </w:p>
  </w:footnote>
  <w:footnote w:id="9">
    <w:p w:rsidR="0099229F" w:rsidRPr="00CB3DD3" w:rsidRDefault="0099229F" w:rsidP="00CB3DD3">
      <w:pPr>
        <w:jc w:val="both"/>
        <w:rPr>
          <w:sz w:val="16"/>
          <w:lang w:val="es-AR"/>
        </w:rPr>
      </w:pPr>
      <w:r w:rsidRPr="0099229F">
        <w:rPr>
          <w:rStyle w:val="Refdenotaalpie"/>
          <w:sz w:val="16"/>
        </w:rPr>
        <w:footnoteRef/>
      </w:r>
      <w:r w:rsidRPr="0099229F">
        <w:rPr>
          <w:sz w:val="16"/>
        </w:rPr>
        <w:t xml:space="preserve"> </w:t>
      </w:r>
      <w:r w:rsidRPr="0099229F">
        <w:rPr>
          <w:rFonts w:asciiTheme="minorHAnsi" w:hAnsiTheme="minorHAnsi"/>
          <w:b/>
          <w:sz w:val="16"/>
          <w:szCs w:val="22"/>
          <w:lang w:val="es-ES_tradnl"/>
        </w:rPr>
        <w:t>(¿?)</w:t>
      </w:r>
      <w:r w:rsidRPr="0099229F">
        <w:rPr>
          <w:b/>
          <w:sz w:val="14"/>
          <w:lang w:val="es-ES_tradnl"/>
        </w:rPr>
        <w:t xml:space="preserve"> </w:t>
      </w:r>
      <w:r w:rsidRPr="0099229F">
        <w:rPr>
          <w:b/>
          <w:sz w:val="16"/>
        </w:rPr>
        <w:t>Emisiones Gaseosas:</w:t>
      </w:r>
      <w:r w:rsidRPr="0099229F">
        <w:rPr>
          <w:sz w:val="16"/>
        </w:rPr>
        <w:t xml:space="preserve"> Toda aquella sustancia en estado aeriforme (gases, aerosoles líquidos o sólidos, material articulado, humos negros, químicos, nieblas y olores) que sea liberada en la actividad industrial y tenga como cuerpo receptor a la atmósfera.</w:t>
      </w:r>
    </w:p>
  </w:footnote>
  <w:footnote w:id="10">
    <w:p w:rsidR="00CB4F0B" w:rsidRPr="00CB4F0B" w:rsidRDefault="00CB4F0B">
      <w:pPr>
        <w:pStyle w:val="Textonotapie"/>
      </w:pPr>
      <w:r>
        <w:rPr>
          <w:rStyle w:val="Refdenotaalpie"/>
        </w:rPr>
        <w:footnoteRef/>
      </w:r>
      <w:r w:rsidRPr="00CB4F0B">
        <w:rPr>
          <w:b/>
        </w:rPr>
        <w:t xml:space="preserve"> </w:t>
      </w:r>
      <w:r w:rsidRPr="00CB4F0B">
        <w:rPr>
          <w:b/>
          <w:i/>
          <w:sz w:val="16"/>
        </w:rPr>
        <w:t xml:space="preserve">A modo de ejemplo: </w:t>
      </w:r>
      <w:r w:rsidRPr="00CB4F0B">
        <w:rPr>
          <w:sz w:val="16"/>
        </w:rPr>
        <w:t>Peligros de caídas de altura, esfuerzos físicos, exposición a radiaciones ionizantes y no ionizantes, exposición a productos químicos, contacto eléctrico, contacto</w:t>
      </w:r>
      <w:r w:rsidRPr="00CB4F0B">
        <w:rPr>
          <w:spacing w:val="-38"/>
          <w:sz w:val="16"/>
        </w:rPr>
        <w:t xml:space="preserve"> </w:t>
      </w:r>
      <w:r w:rsidRPr="00CB4F0B">
        <w:rPr>
          <w:spacing w:val="-1"/>
          <w:sz w:val="16"/>
        </w:rPr>
        <w:t>con</w:t>
      </w:r>
      <w:r w:rsidRPr="00CB4F0B">
        <w:rPr>
          <w:spacing w:val="-10"/>
          <w:sz w:val="16"/>
        </w:rPr>
        <w:t xml:space="preserve"> </w:t>
      </w:r>
      <w:r w:rsidRPr="00CB4F0B">
        <w:rPr>
          <w:spacing w:val="-1"/>
          <w:sz w:val="16"/>
        </w:rPr>
        <w:t>agroquímicos,</w:t>
      </w:r>
      <w:r w:rsidRPr="00CB4F0B">
        <w:rPr>
          <w:spacing w:val="-9"/>
          <w:sz w:val="16"/>
        </w:rPr>
        <w:t xml:space="preserve"> </w:t>
      </w:r>
      <w:r w:rsidRPr="00CB4F0B">
        <w:rPr>
          <w:sz w:val="16"/>
        </w:rPr>
        <w:t>derrames</w:t>
      </w:r>
      <w:r w:rsidRPr="00CB4F0B">
        <w:rPr>
          <w:spacing w:val="1"/>
          <w:sz w:val="16"/>
        </w:rPr>
        <w:t xml:space="preserve"> </w:t>
      </w:r>
      <w:r w:rsidRPr="00CB4F0B">
        <w:rPr>
          <w:sz w:val="16"/>
        </w:rPr>
        <w:t>de</w:t>
      </w:r>
      <w:r w:rsidRPr="00CB4F0B">
        <w:rPr>
          <w:spacing w:val="2"/>
          <w:sz w:val="16"/>
        </w:rPr>
        <w:t xml:space="preserve"> </w:t>
      </w:r>
      <w:r w:rsidRPr="00CB4F0B">
        <w:rPr>
          <w:sz w:val="16"/>
        </w:rPr>
        <w:t>sustancias</w:t>
      </w:r>
      <w:r w:rsidRPr="00CB4F0B">
        <w:rPr>
          <w:spacing w:val="2"/>
          <w:sz w:val="16"/>
        </w:rPr>
        <w:t xml:space="preserve"> </w:t>
      </w:r>
      <w:r w:rsidRPr="00CB4F0B">
        <w:rPr>
          <w:sz w:val="16"/>
        </w:rPr>
        <w:t>o</w:t>
      </w:r>
      <w:r w:rsidRPr="00CB4F0B">
        <w:rPr>
          <w:spacing w:val="1"/>
          <w:sz w:val="16"/>
        </w:rPr>
        <w:t xml:space="preserve"> </w:t>
      </w:r>
      <w:r w:rsidRPr="00CB4F0B">
        <w:rPr>
          <w:sz w:val="16"/>
        </w:rPr>
        <w:t>materiales</w:t>
      </w:r>
      <w:r w:rsidRPr="00CB4F0B">
        <w:rPr>
          <w:spacing w:val="1"/>
          <w:sz w:val="16"/>
        </w:rPr>
        <w:t xml:space="preserve"> </w:t>
      </w:r>
      <w:r w:rsidRPr="00CB4F0B">
        <w:rPr>
          <w:sz w:val="16"/>
        </w:rPr>
        <w:t>peligrosos, niveles</w:t>
      </w:r>
      <w:r w:rsidRPr="00CB4F0B">
        <w:rPr>
          <w:spacing w:val="2"/>
          <w:sz w:val="16"/>
        </w:rPr>
        <w:t xml:space="preserve"> </w:t>
      </w:r>
      <w:r w:rsidRPr="00CB4F0B">
        <w:rPr>
          <w:sz w:val="16"/>
        </w:rPr>
        <w:t>altos</w:t>
      </w:r>
      <w:r w:rsidRPr="00CB4F0B">
        <w:rPr>
          <w:spacing w:val="5"/>
          <w:sz w:val="16"/>
        </w:rPr>
        <w:t xml:space="preserve"> </w:t>
      </w:r>
      <w:r w:rsidRPr="00CB4F0B">
        <w:rPr>
          <w:sz w:val="16"/>
        </w:rPr>
        <w:t>de</w:t>
      </w:r>
      <w:r w:rsidRPr="00CB4F0B">
        <w:rPr>
          <w:spacing w:val="2"/>
          <w:sz w:val="16"/>
        </w:rPr>
        <w:t xml:space="preserve"> </w:t>
      </w:r>
      <w:r w:rsidRPr="00CB4F0B">
        <w:rPr>
          <w:sz w:val="16"/>
        </w:rPr>
        <w:t>ruido, exposición</w:t>
      </w:r>
      <w:r w:rsidRPr="00CB4F0B">
        <w:rPr>
          <w:spacing w:val="-2"/>
          <w:sz w:val="16"/>
        </w:rPr>
        <w:t xml:space="preserve"> a contaminantes del ambiente laboral, etc.</w:t>
      </w:r>
    </w:p>
  </w:footnote>
  <w:footnote w:id="11">
    <w:p w:rsidR="005A0E88" w:rsidRPr="00CB4F0B" w:rsidRDefault="005A0E88" w:rsidP="005A0E88">
      <w:pPr>
        <w:rPr>
          <w:sz w:val="16"/>
        </w:rPr>
      </w:pPr>
      <w:r>
        <w:rPr>
          <w:rStyle w:val="Refdenotaalpie"/>
        </w:rPr>
        <w:footnoteRef/>
      </w:r>
      <w:r>
        <w:t xml:space="preserve"> </w:t>
      </w:r>
      <w:r w:rsidRPr="00CB4F0B">
        <w:rPr>
          <w:b/>
          <w:sz w:val="16"/>
        </w:rPr>
        <w:t>Obras de infraestructura:</w:t>
      </w:r>
      <w:r w:rsidRPr="00CB4F0B">
        <w:rPr>
          <w:sz w:val="16"/>
        </w:rPr>
        <w:t xml:space="preserve"> incluye construcciones y obras menores de adecuación edilicia y/o remodelaciones de infraestructura pre existente.</w:t>
      </w:r>
    </w:p>
    <w:p w:rsidR="005A0E88" w:rsidRPr="00352129" w:rsidRDefault="005A0E88" w:rsidP="005A0E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DD3" w:rsidRDefault="00CB3DD3">
    <w:pPr>
      <w:pStyle w:val="Encabezado"/>
    </w:pPr>
    <w:r>
      <w:rPr>
        <w:noProof/>
        <w:lang w:val="es-AR" w:eastAsia="es-AR"/>
      </w:rPr>
      <w:drawing>
        <wp:anchor distT="0" distB="0" distL="114300" distR="114300" simplePos="0" relativeHeight="251661312" behindDoc="1" locked="0" layoutInCell="1" allowOverlap="1" wp14:anchorId="60F36561" wp14:editId="74851BDE">
          <wp:simplePos x="0" y="0"/>
          <wp:positionH relativeFrom="page">
            <wp:posOffset>155575</wp:posOffset>
          </wp:positionH>
          <wp:positionV relativeFrom="page">
            <wp:posOffset>60383</wp:posOffset>
          </wp:positionV>
          <wp:extent cx="7529830" cy="1388745"/>
          <wp:effectExtent l="0" t="0" r="0" b="190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233"/>
                  <a:stretch>
                    <a:fillRect/>
                  </a:stretch>
                </pic:blipFill>
                <pic:spPr bwMode="auto">
                  <a:xfrm>
                    <a:off x="0" y="0"/>
                    <a:ext cx="7529830" cy="1388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B3DD3" w:rsidRDefault="00CB3DD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DD3" w:rsidRDefault="00CB3DD3">
    <w:pPr>
      <w:pStyle w:val="Encabezado"/>
    </w:pPr>
    <w:r>
      <w:rPr>
        <w:noProof/>
        <w:lang w:val="es-AR" w:eastAsia="es-AR"/>
      </w:rPr>
      <w:drawing>
        <wp:anchor distT="0" distB="0" distL="114300" distR="114300" simplePos="0" relativeHeight="251659264" behindDoc="1" locked="0" layoutInCell="1" allowOverlap="1" wp14:anchorId="67F894D1" wp14:editId="4672112F">
          <wp:simplePos x="0" y="0"/>
          <wp:positionH relativeFrom="page">
            <wp:posOffset>6350</wp:posOffset>
          </wp:positionH>
          <wp:positionV relativeFrom="page">
            <wp:posOffset>-333952</wp:posOffset>
          </wp:positionV>
          <wp:extent cx="7737764" cy="1664667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37764" cy="1664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A6668"/>
    <w:multiLevelType w:val="hybridMultilevel"/>
    <w:tmpl w:val="C9AA284C"/>
    <w:lvl w:ilvl="0" w:tplc="37763B64">
      <w:numFmt w:val="bullet"/>
      <w:lvlText w:val=""/>
      <w:lvlJc w:val="left"/>
      <w:pPr>
        <w:ind w:left="827" w:hanging="360"/>
      </w:pPr>
      <w:rPr>
        <w:rFonts w:ascii="Wingdings" w:eastAsia="Wingdings" w:hAnsi="Wingdings" w:cs="Wingdings" w:hint="default"/>
        <w:w w:val="100"/>
        <w:sz w:val="20"/>
        <w:szCs w:val="20"/>
        <w:lang w:val="es-ES" w:eastAsia="en-US" w:bidi="ar-SA"/>
      </w:rPr>
    </w:lvl>
    <w:lvl w:ilvl="1" w:tplc="E556C614">
      <w:numFmt w:val="bullet"/>
      <w:lvlText w:val="•"/>
      <w:lvlJc w:val="left"/>
      <w:pPr>
        <w:ind w:left="1701" w:hanging="360"/>
      </w:pPr>
      <w:rPr>
        <w:rFonts w:hint="default"/>
        <w:lang w:val="es-ES" w:eastAsia="en-US" w:bidi="ar-SA"/>
      </w:rPr>
    </w:lvl>
    <w:lvl w:ilvl="2" w:tplc="A7EEE6FE">
      <w:numFmt w:val="bullet"/>
      <w:lvlText w:val="•"/>
      <w:lvlJc w:val="left"/>
      <w:pPr>
        <w:ind w:left="2582" w:hanging="360"/>
      </w:pPr>
      <w:rPr>
        <w:rFonts w:hint="default"/>
        <w:lang w:val="es-ES" w:eastAsia="en-US" w:bidi="ar-SA"/>
      </w:rPr>
    </w:lvl>
    <w:lvl w:ilvl="3" w:tplc="63A4F5BE">
      <w:numFmt w:val="bullet"/>
      <w:lvlText w:val="•"/>
      <w:lvlJc w:val="left"/>
      <w:pPr>
        <w:ind w:left="3463" w:hanging="360"/>
      </w:pPr>
      <w:rPr>
        <w:rFonts w:hint="default"/>
        <w:lang w:val="es-ES" w:eastAsia="en-US" w:bidi="ar-SA"/>
      </w:rPr>
    </w:lvl>
    <w:lvl w:ilvl="4" w:tplc="3F60B026">
      <w:numFmt w:val="bullet"/>
      <w:lvlText w:val="•"/>
      <w:lvlJc w:val="left"/>
      <w:pPr>
        <w:ind w:left="4345" w:hanging="360"/>
      </w:pPr>
      <w:rPr>
        <w:rFonts w:hint="default"/>
        <w:lang w:val="es-ES" w:eastAsia="en-US" w:bidi="ar-SA"/>
      </w:rPr>
    </w:lvl>
    <w:lvl w:ilvl="5" w:tplc="483806B0">
      <w:numFmt w:val="bullet"/>
      <w:lvlText w:val="•"/>
      <w:lvlJc w:val="left"/>
      <w:pPr>
        <w:ind w:left="5226" w:hanging="360"/>
      </w:pPr>
      <w:rPr>
        <w:rFonts w:hint="default"/>
        <w:lang w:val="es-ES" w:eastAsia="en-US" w:bidi="ar-SA"/>
      </w:rPr>
    </w:lvl>
    <w:lvl w:ilvl="6" w:tplc="00F4E738">
      <w:numFmt w:val="bullet"/>
      <w:lvlText w:val="•"/>
      <w:lvlJc w:val="left"/>
      <w:pPr>
        <w:ind w:left="6107" w:hanging="360"/>
      </w:pPr>
      <w:rPr>
        <w:rFonts w:hint="default"/>
        <w:lang w:val="es-ES" w:eastAsia="en-US" w:bidi="ar-SA"/>
      </w:rPr>
    </w:lvl>
    <w:lvl w:ilvl="7" w:tplc="05B2C81C">
      <w:numFmt w:val="bullet"/>
      <w:lvlText w:val="•"/>
      <w:lvlJc w:val="left"/>
      <w:pPr>
        <w:ind w:left="6989" w:hanging="360"/>
      </w:pPr>
      <w:rPr>
        <w:rFonts w:hint="default"/>
        <w:lang w:val="es-ES" w:eastAsia="en-US" w:bidi="ar-SA"/>
      </w:rPr>
    </w:lvl>
    <w:lvl w:ilvl="8" w:tplc="7A9C20B2">
      <w:numFmt w:val="bullet"/>
      <w:lvlText w:val="•"/>
      <w:lvlJc w:val="left"/>
      <w:pPr>
        <w:ind w:left="7870" w:hanging="360"/>
      </w:pPr>
      <w:rPr>
        <w:rFonts w:hint="default"/>
        <w:lang w:val="es-ES" w:eastAsia="en-US" w:bidi="ar-SA"/>
      </w:rPr>
    </w:lvl>
  </w:abstractNum>
  <w:abstractNum w:abstractNumId="1">
    <w:nsid w:val="4DE0490B"/>
    <w:multiLevelType w:val="hybridMultilevel"/>
    <w:tmpl w:val="F794841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4422F"/>
    <w:multiLevelType w:val="hybridMultilevel"/>
    <w:tmpl w:val="1F7E67A6"/>
    <w:lvl w:ilvl="0" w:tplc="2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186A5BA">
      <w:start w:val="1"/>
      <w:numFmt w:val="decimal"/>
      <w:lvlText w:val="%2."/>
      <w:lvlJc w:val="left"/>
      <w:pPr>
        <w:ind w:left="612" w:hanging="360"/>
      </w:pPr>
      <w:rPr>
        <w:rFonts w:hint="default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D037FA"/>
    <w:multiLevelType w:val="multilevel"/>
    <w:tmpl w:val="3C02A0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85E"/>
    <w:rsid w:val="0005650B"/>
    <w:rsid w:val="00066B1C"/>
    <w:rsid w:val="0015713B"/>
    <w:rsid w:val="001C3DB6"/>
    <w:rsid w:val="001E5764"/>
    <w:rsid w:val="00211201"/>
    <w:rsid w:val="002171C4"/>
    <w:rsid w:val="00217EFF"/>
    <w:rsid w:val="00352129"/>
    <w:rsid w:val="003A6CCF"/>
    <w:rsid w:val="0041020A"/>
    <w:rsid w:val="004D385E"/>
    <w:rsid w:val="004E2C10"/>
    <w:rsid w:val="005106E3"/>
    <w:rsid w:val="0052185E"/>
    <w:rsid w:val="005A0E88"/>
    <w:rsid w:val="005B41F2"/>
    <w:rsid w:val="005E1B66"/>
    <w:rsid w:val="007218FE"/>
    <w:rsid w:val="00724E02"/>
    <w:rsid w:val="00732407"/>
    <w:rsid w:val="007D3018"/>
    <w:rsid w:val="00947589"/>
    <w:rsid w:val="0099229F"/>
    <w:rsid w:val="009C3494"/>
    <w:rsid w:val="00AB1807"/>
    <w:rsid w:val="00BE0E10"/>
    <w:rsid w:val="00C32AF5"/>
    <w:rsid w:val="00CB3DD3"/>
    <w:rsid w:val="00CB4F0B"/>
    <w:rsid w:val="00D525FF"/>
    <w:rsid w:val="00D854D0"/>
    <w:rsid w:val="00DE2720"/>
    <w:rsid w:val="00E377E3"/>
    <w:rsid w:val="00E7580B"/>
    <w:rsid w:val="00EB094E"/>
    <w:rsid w:val="00F12F58"/>
    <w:rsid w:val="00F639D6"/>
    <w:rsid w:val="00FD1900"/>
    <w:rsid w:val="00FD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85E"/>
    <w:rPr>
      <w:rFonts w:ascii="Calibri" w:eastAsia="Calibri" w:hAnsi="Calibri" w:cs="Times New Roman"/>
      <w:sz w:val="20"/>
      <w:szCs w:val="20"/>
      <w:lang w:val="es-UY" w:eastAsia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52185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2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bdr w:val="nil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2185E"/>
    <w:rPr>
      <w:rFonts w:asciiTheme="majorHAnsi" w:eastAsiaTheme="majorEastAsia" w:hAnsiTheme="majorHAnsi" w:cstheme="majorBidi"/>
      <w:color w:val="365F91" w:themeColor="accent1" w:themeShade="BF"/>
      <w:sz w:val="32"/>
      <w:szCs w:val="32"/>
      <w:bdr w:val="nil"/>
      <w:lang w:val="en-US" w:eastAsia="es-UY"/>
    </w:rPr>
  </w:style>
  <w:style w:type="paragraph" w:styleId="Encabezado">
    <w:name w:val="header"/>
    <w:basedOn w:val="Normal"/>
    <w:link w:val="EncabezadoCar"/>
    <w:uiPriority w:val="99"/>
    <w:unhideWhenUsed/>
    <w:rsid w:val="0052185E"/>
    <w:pPr>
      <w:tabs>
        <w:tab w:val="center" w:pos="4252"/>
        <w:tab w:val="right" w:pos="8504"/>
      </w:tabs>
      <w:spacing w:after="0" w:line="240" w:lineRule="auto"/>
    </w:pPr>
    <w:rPr>
      <w:lang w:val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52185E"/>
    <w:rPr>
      <w:rFonts w:ascii="Calibri" w:eastAsia="Calibri" w:hAnsi="Calibri" w:cs="Times New Roman"/>
      <w:sz w:val="20"/>
      <w:szCs w:val="20"/>
      <w:lang w:val="x-none" w:eastAsia="es-UY"/>
    </w:rPr>
  </w:style>
  <w:style w:type="table" w:customStyle="1" w:styleId="TableNormal2">
    <w:name w:val="Table Normal2"/>
    <w:uiPriority w:val="2"/>
    <w:semiHidden/>
    <w:unhideWhenUsed/>
    <w:qFormat/>
    <w:rsid w:val="005218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2185E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sz w:val="22"/>
      <w:szCs w:val="22"/>
      <w:lang w:val="es-ES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9229F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9229F"/>
    <w:rPr>
      <w:rFonts w:ascii="Calibri" w:eastAsia="Calibri" w:hAnsi="Calibri" w:cs="Times New Roman"/>
      <w:sz w:val="20"/>
      <w:szCs w:val="20"/>
      <w:lang w:val="es-UY" w:eastAsia="es-UY"/>
    </w:rPr>
  </w:style>
  <w:style w:type="character" w:styleId="Refdenotaalpie">
    <w:name w:val="footnote reference"/>
    <w:basedOn w:val="Fuentedeprrafopredeter"/>
    <w:uiPriority w:val="99"/>
    <w:semiHidden/>
    <w:unhideWhenUsed/>
    <w:rsid w:val="0099229F"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99229F"/>
    <w:pPr>
      <w:spacing w:after="0" w:line="240" w:lineRule="auto"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99229F"/>
    <w:rPr>
      <w:rFonts w:ascii="Calibri" w:eastAsia="Calibri" w:hAnsi="Calibri" w:cs="Times New Roman"/>
      <w:sz w:val="20"/>
      <w:szCs w:val="20"/>
      <w:lang w:val="es-UY" w:eastAsia="es-UY"/>
    </w:rPr>
  </w:style>
  <w:style w:type="character" w:styleId="Refdenotaalfinal">
    <w:name w:val="endnote reference"/>
    <w:basedOn w:val="Fuentedeprrafopredeter"/>
    <w:uiPriority w:val="99"/>
    <w:semiHidden/>
    <w:unhideWhenUsed/>
    <w:rsid w:val="0099229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922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99229F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9229F"/>
    <w:rPr>
      <w:color w:val="800080" w:themeColor="followedHyperlink"/>
      <w:u w:val="single"/>
    </w:rPr>
  </w:style>
  <w:style w:type="character" w:styleId="Textoennegrita">
    <w:name w:val="Strong"/>
    <w:basedOn w:val="Fuentedeprrafopredeter"/>
    <w:uiPriority w:val="22"/>
    <w:qFormat/>
    <w:rsid w:val="0099229F"/>
    <w:rPr>
      <w:b/>
      <w:bCs/>
    </w:rPr>
  </w:style>
  <w:style w:type="paragraph" w:styleId="Piedepgina">
    <w:name w:val="footer"/>
    <w:basedOn w:val="Normal"/>
    <w:link w:val="PiedepginaCar"/>
    <w:uiPriority w:val="99"/>
    <w:unhideWhenUsed/>
    <w:rsid w:val="00CB3D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3DD3"/>
    <w:rPr>
      <w:rFonts w:ascii="Calibri" w:eastAsia="Calibri" w:hAnsi="Calibri" w:cs="Times New Roman"/>
      <w:sz w:val="20"/>
      <w:szCs w:val="20"/>
      <w:lang w:val="es-UY" w:eastAsia="es-UY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3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3DD3"/>
    <w:rPr>
      <w:rFonts w:ascii="Tahoma" w:eastAsia="Calibri" w:hAnsi="Tahoma" w:cs="Tahoma"/>
      <w:sz w:val="16"/>
      <w:szCs w:val="16"/>
      <w:lang w:val="es-UY" w:eastAsia="es-U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85E"/>
    <w:rPr>
      <w:rFonts w:ascii="Calibri" w:eastAsia="Calibri" w:hAnsi="Calibri" w:cs="Times New Roman"/>
      <w:sz w:val="20"/>
      <w:szCs w:val="20"/>
      <w:lang w:val="es-UY" w:eastAsia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52185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2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bdr w:val="nil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2185E"/>
    <w:rPr>
      <w:rFonts w:asciiTheme="majorHAnsi" w:eastAsiaTheme="majorEastAsia" w:hAnsiTheme="majorHAnsi" w:cstheme="majorBidi"/>
      <w:color w:val="365F91" w:themeColor="accent1" w:themeShade="BF"/>
      <w:sz w:val="32"/>
      <w:szCs w:val="32"/>
      <w:bdr w:val="nil"/>
      <w:lang w:val="en-US" w:eastAsia="es-UY"/>
    </w:rPr>
  </w:style>
  <w:style w:type="paragraph" w:styleId="Encabezado">
    <w:name w:val="header"/>
    <w:basedOn w:val="Normal"/>
    <w:link w:val="EncabezadoCar"/>
    <w:uiPriority w:val="99"/>
    <w:unhideWhenUsed/>
    <w:rsid w:val="0052185E"/>
    <w:pPr>
      <w:tabs>
        <w:tab w:val="center" w:pos="4252"/>
        <w:tab w:val="right" w:pos="8504"/>
      </w:tabs>
      <w:spacing w:after="0" w:line="240" w:lineRule="auto"/>
    </w:pPr>
    <w:rPr>
      <w:lang w:val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52185E"/>
    <w:rPr>
      <w:rFonts w:ascii="Calibri" w:eastAsia="Calibri" w:hAnsi="Calibri" w:cs="Times New Roman"/>
      <w:sz w:val="20"/>
      <w:szCs w:val="20"/>
      <w:lang w:val="x-none" w:eastAsia="es-UY"/>
    </w:rPr>
  </w:style>
  <w:style w:type="table" w:customStyle="1" w:styleId="TableNormal2">
    <w:name w:val="Table Normal2"/>
    <w:uiPriority w:val="2"/>
    <w:semiHidden/>
    <w:unhideWhenUsed/>
    <w:qFormat/>
    <w:rsid w:val="005218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2185E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sz w:val="22"/>
      <w:szCs w:val="22"/>
      <w:lang w:val="es-ES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9229F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9229F"/>
    <w:rPr>
      <w:rFonts w:ascii="Calibri" w:eastAsia="Calibri" w:hAnsi="Calibri" w:cs="Times New Roman"/>
      <w:sz w:val="20"/>
      <w:szCs w:val="20"/>
      <w:lang w:val="es-UY" w:eastAsia="es-UY"/>
    </w:rPr>
  </w:style>
  <w:style w:type="character" w:styleId="Refdenotaalpie">
    <w:name w:val="footnote reference"/>
    <w:basedOn w:val="Fuentedeprrafopredeter"/>
    <w:uiPriority w:val="99"/>
    <w:semiHidden/>
    <w:unhideWhenUsed/>
    <w:rsid w:val="0099229F"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99229F"/>
    <w:pPr>
      <w:spacing w:after="0" w:line="240" w:lineRule="auto"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99229F"/>
    <w:rPr>
      <w:rFonts w:ascii="Calibri" w:eastAsia="Calibri" w:hAnsi="Calibri" w:cs="Times New Roman"/>
      <w:sz w:val="20"/>
      <w:szCs w:val="20"/>
      <w:lang w:val="es-UY" w:eastAsia="es-UY"/>
    </w:rPr>
  </w:style>
  <w:style w:type="character" w:styleId="Refdenotaalfinal">
    <w:name w:val="endnote reference"/>
    <w:basedOn w:val="Fuentedeprrafopredeter"/>
    <w:uiPriority w:val="99"/>
    <w:semiHidden/>
    <w:unhideWhenUsed/>
    <w:rsid w:val="0099229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922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99229F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9229F"/>
    <w:rPr>
      <w:color w:val="800080" w:themeColor="followedHyperlink"/>
      <w:u w:val="single"/>
    </w:rPr>
  </w:style>
  <w:style w:type="character" w:styleId="Textoennegrita">
    <w:name w:val="Strong"/>
    <w:basedOn w:val="Fuentedeprrafopredeter"/>
    <w:uiPriority w:val="22"/>
    <w:qFormat/>
    <w:rsid w:val="0099229F"/>
    <w:rPr>
      <w:b/>
      <w:bCs/>
    </w:rPr>
  </w:style>
  <w:style w:type="paragraph" w:styleId="Piedepgina">
    <w:name w:val="footer"/>
    <w:basedOn w:val="Normal"/>
    <w:link w:val="PiedepginaCar"/>
    <w:uiPriority w:val="99"/>
    <w:unhideWhenUsed/>
    <w:rsid w:val="00CB3D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3DD3"/>
    <w:rPr>
      <w:rFonts w:ascii="Calibri" w:eastAsia="Calibri" w:hAnsi="Calibri" w:cs="Times New Roman"/>
      <w:sz w:val="20"/>
      <w:szCs w:val="20"/>
      <w:lang w:val="es-UY" w:eastAsia="es-UY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3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3DD3"/>
    <w:rPr>
      <w:rFonts w:ascii="Tahoma" w:eastAsia="Calibri" w:hAnsi="Tahoma" w:cs="Tahoma"/>
      <w:sz w:val="16"/>
      <w:szCs w:val="16"/>
      <w:lang w:val="es-UY"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servicios.infoleg.gob.ar/infolegInternet/anexos/50000-54999/53767/norma.htm" TargetMode="External"/><Relationship Id="rId2" Type="http://schemas.openxmlformats.org/officeDocument/2006/relationships/hyperlink" Target="http://servicios.infoleg.gob.ar/infolegInternet/anexos/0-4999/450/texact.htm" TargetMode="External"/><Relationship Id="rId1" Type="http://schemas.openxmlformats.org/officeDocument/2006/relationships/hyperlink" Target="https://www.ciquime.org/files/GRE2020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E4FD6-05A0-42E9-82C4-AC147B231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723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POSE Maria Paula</dc:creator>
  <cp:lastModifiedBy>Administrador</cp:lastModifiedBy>
  <cp:revision>4</cp:revision>
  <dcterms:created xsi:type="dcterms:W3CDTF">2022-10-17T16:47:00Z</dcterms:created>
  <dcterms:modified xsi:type="dcterms:W3CDTF">2023-07-04T13:06:00Z</dcterms:modified>
</cp:coreProperties>
</file>